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D4" w:rsidRPr="00B272F7" w:rsidRDefault="005F4D46" w:rsidP="005F4D46">
      <w:pPr>
        <w:suppressAutoHyphens/>
        <w:ind w:firstLine="709"/>
        <w:jc w:val="center"/>
        <w:rPr>
          <w:b/>
          <w:sz w:val="32"/>
          <w:szCs w:val="32"/>
          <w:lang w:eastAsia="ar-SA"/>
        </w:rPr>
      </w:pPr>
      <w:r w:rsidRPr="00B272F7">
        <w:rPr>
          <w:b/>
          <w:sz w:val="32"/>
          <w:szCs w:val="32"/>
          <w:lang w:eastAsia="ar-SA"/>
        </w:rPr>
        <w:t xml:space="preserve">АДМИНИСТРАЦИЯ </w:t>
      </w:r>
      <w:r w:rsidR="001F24D4" w:rsidRPr="00B272F7">
        <w:rPr>
          <w:b/>
          <w:sz w:val="32"/>
          <w:szCs w:val="32"/>
          <w:lang w:eastAsia="ar-SA"/>
        </w:rPr>
        <w:t xml:space="preserve"> </w:t>
      </w:r>
    </w:p>
    <w:p w:rsidR="005F4D46" w:rsidRPr="00B272F7" w:rsidRDefault="001F24D4" w:rsidP="005F4D46">
      <w:pPr>
        <w:suppressAutoHyphens/>
        <w:ind w:firstLine="709"/>
        <w:jc w:val="center"/>
        <w:rPr>
          <w:b/>
          <w:sz w:val="32"/>
          <w:szCs w:val="32"/>
          <w:lang w:eastAsia="ar-SA"/>
        </w:rPr>
      </w:pPr>
      <w:r w:rsidRPr="00B272F7">
        <w:rPr>
          <w:b/>
          <w:sz w:val="32"/>
          <w:szCs w:val="32"/>
          <w:lang w:eastAsia="ar-SA"/>
        </w:rPr>
        <w:t xml:space="preserve"> ПЕТРОПАВЛОВСКОГО</w:t>
      </w:r>
      <w:r w:rsidR="005F4D46" w:rsidRPr="00B272F7">
        <w:rPr>
          <w:b/>
          <w:sz w:val="32"/>
          <w:szCs w:val="32"/>
          <w:lang w:eastAsia="ar-SA"/>
        </w:rPr>
        <w:t xml:space="preserve"> СЕЛЬСКОГО ПОСЕЛЕНИЯ  </w:t>
      </w:r>
      <w:r w:rsidR="005F4D46" w:rsidRPr="00B272F7">
        <w:rPr>
          <w:b/>
          <w:sz w:val="32"/>
          <w:szCs w:val="32"/>
          <w:lang w:eastAsia="ar-SA"/>
        </w:rPr>
        <w:br/>
        <w:t>ПЕТРОПАВЛОВСКОГО МУНИЦИПАЛЬНОГО РАЙОНА</w:t>
      </w:r>
      <w:r w:rsidR="005F4D46" w:rsidRPr="00B272F7">
        <w:rPr>
          <w:b/>
          <w:sz w:val="32"/>
          <w:szCs w:val="32"/>
          <w:lang w:eastAsia="ar-SA"/>
        </w:rPr>
        <w:br/>
        <w:t>ВОРОНЕЖСКОЙ ОБЛАСТИ</w:t>
      </w:r>
    </w:p>
    <w:p w:rsidR="005F4D46" w:rsidRPr="00B272F7" w:rsidRDefault="005F4D46" w:rsidP="005F4D46">
      <w:pPr>
        <w:suppressAutoHyphens/>
        <w:ind w:firstLine="709"/>
        <w:jc w:val="both"/>
        <w:rPr>
          <w:b/>
          <w:sz w:val="32"/>
          <w:szCs w:val="32"/>
          <w:lang w:eastAsia="ar-SA"/>
        </w:rPr>
      </w:pPr>
    </w:p>
    <w:p w:rsidR="005F4D46" w:rsidRPr="00B272F7" w:rsidRDefault="005F4D46" w:rsidP="005F4D46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B272F7">
        <w:rPr>
          <w:rFonts w:eastAsia="Calibri"/>
          <w:b/>
          <w:sz w:val="32"/>
          <w:szCs w:val="32"/>
          <w:lang w:eastAsia="en-US"/>
        </w:rPr>
        <w:t>РАСПОРЯЖЕНИЕ</w:t>
      </w:r>
    </w:p>
    <w:p w:rsidR="005F4D46" w:rsidRPr="00B272F7" w:rsidRDefault="005F4D46" w:rsidP="005F4D46">
      <w:pPr>
        <w:jc w:val="both"/>
        <w:rPr>
          <w:rFonts w:eastAsia="Calibri"/>
          <w:sz w:val="32"/>
          <w:szCs w:val="32"/>
          <w:lang w:eastAsia="en-US"/>
        </w:rPr>
      </w:pPr>
    </w:p>
    <w:p w:rsidR="005F4D46" w:rsidRPr="00FE398E" w:rsidRDefault="001F24D4" w:rsidP="005F4D46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от .      </w:t>
      </w:r>
      <w:r w:rsidR="00B272F7">
        <w:rPr>
          <w:rFonts w:eastAsia="Calibri"/>
          <w:u w:val="single"/>
          <w:lang w:eastAsia="en-US"/>
        </w:rPr>
        <w:t>27.</w:t>
      </w:r>
      <w:r>
        <w:rPr>
          <w:rFonts w:eastAsia="Calibri"/>
          <w:u w:val="single"/>
          <w:lang w:eastAsia="en-US"/>
        </w:rPr>
        <w:t xml:space="preserve">12.2019  г  №  </w:t>
      </w:r>
      <w:r w:rsidR="00B272F7">
        <w:rPr>
          <w:rFonts w:eastAsia="Calibri"/>
          <w:u w:val="single"/>
          <w:lang w:eastAsia="en-US"/>
        </w:rPr>
        <w:t>126</w:t>
      </w:r>
      <w:r>
        <w:rPr>
          <w:rFonts w:eastAsia="Calibri"/>
          <w:u w:val="single"/>
          <w:lang w:eastAsia="en-US"/>
        </w:rPr>
        <w:t xml:space="preserve"> </w:t>
      </w:r>
    </w:p>
    <w:p w:rsidR="005F4D46" w:rsidRPr="00FE398E" w:rsidRDefault="005F4D46" w:rsidP="005F4D46">
      <w:pPr>
        <w:jc w:val="both"/>
        <w:rPr>
          <w:rFonts w:eastAsia="Calibri"/>
          <w:lang w:eastAsia="en-US"/>
        </w:rPr>
      </w:pPr>
      <w:r w:rsidRPr="00FE398E">
        <w:rPr>
          <w:rFonts w:eastAsia="Calibri"/>
          <w:lang w:eastAsia="en-US"/>
        </w:rPr>
        <w:t xml:space="preserve">       с. </w:t>
      </w:r>
      <w:r w:rsidR="001F24D4">
        <w:rPr>
          <w:rFonts w:eastAsia="Calibri"/>
          <w:lang w:eastAsia="en-US"/>
        </w:rPr>
        <w:t>Петропавловка</w:t>
      </w:r>
      <w:r w:rsidRPr="00FE398E">
        <w:rPr>
          <w:rFonts w:eastAsia="Calibri"/>
          <w:lang w:eastAsia="en-US"/>
        </w:rPr>
        <w:t xml:space="preserve">  </w:t>
      </w:r>
    </w:p>
    <w:p w:rsidR="005F4D46" w:rsidRPr="00FE398E" w:rsidRDefault="005F4D46" w:rsidP="005F4D46">
      <w:pPr>
        <w:tabs>
          <w:tab w:val="left" w:pos="1701"/>
          <w:tab w:val="left" w:pos="1843"/>
        </w:tabs>
        <w:rPr>
          <w:b/>
        </w:rPr>
      </w:pPr>
    </w:p>
    <w:p w:rsidR="005F4D46" w:rsidRPr="002603C0" w:rsidRDefault="005F4D46" w:rsidP="005F4D46">
      <w:pPr>
        <w:rPr>
          <w:sz w:val="26"/>
          <w:szCs w:val="26"/>
        </w:rPr>
      </w:pPr>
      <w:r w:rsidRPr="002603C0">
        <w:rPr>
          <w:sz w:val="26"/>
          <w:szCs w:val="26"/>
        </w:rPr>
        <w:t xml:space="preserve">Об утверждении </w:t>
      </w:r>
      <w:r w:rsidR="00B272F7">
        <w:rPr>
          <w:sz w:val="26"/>
          <w:szCs w:val="26"/>
        </w:rPr>
        <w:t xml:space="preserve">    </w:t>
      </w:r>
      <w:r w:rsidRPr="002603C0">
        <w:rPr>
          <w:sz w:val="26"/>
          <w:szCs w:val="26"/>
        </w:rPr>
        <w:t>Плана</w:t>
      </w:r>
      <w:r w:rsidR="00B272F7">
        <w:rPr>
          <w:sz w:val="26"/>
          <w:szCs w:val="26"/>
        </w:rPr>
        <w:t xml:space="preserve">     </w:t>
      </w:r>
      <w:r w:rsidRPr="002603C0">
        <w:rPr>
          <w:sz w:val="26"/>
          <w:szCs w:val="26"/>
        </w:rPr>
        <w:t xml:space="preserve"> мероприятий</w:t>
      </w:r>
    </w:p>
    <w:p w:rsidR="005F4D46" w:rsidRPr="002603C0" w:rsidRDefault="005F4D46" w:rsidP="005F4D46">
      <w:pPr>
        <w:rPr>
          <w:sz w:val="26"/>
          <w:szCs w:val="26"/>
        </w:rPr>
      </w:pPr>
      <w:r w:rsidRPr="002603C0">
        <w:rPr>
          <w:sz w:val="26"/>
          <w:szCs w:val="26"/>
        </w:rPr>
        <w:t>по антикоррупционному</w:t>
      </w:r>
      <w:r w:rsidR="00B272F7">
        <w:rPr>
          <w:sz w:val="26"/>
          <w:szCs w:val="26"/>
        </w:rPr>
        <w:t xml:space="preserve">     </w:t>
      </w:r>
      <w:r w:rsidRPr="002603C0">
        <w:rPr>
          <w:sz w:val="26"/>
          <w:szCs w:val="26"/>
        </w:rPr>
        <w:t xml:space="preserve"> </w:t>
      </w:r>
      <w:r w:rsidR="00B272F7">
        <w:rPr>
          <w:sz w:val="26"/>
          <w:szCs w:val="26"/>
        </w:rPr>
        <w:t xml:space="preserve"> </w:t>
      </w:r>
      <w:r w:rsidRPr="002603C0">
        <w:rPr>
          <w:sz w:val="26"/>
          <w:szCs w:val="26"/>
        </w:rPr>
        <w:t xml:space="preserve">просвещению </w:t>
      </w:r>
    </w:p>
    <w:p w:rsidR="005F4D46" w:rsidRPr="002603C0" w:rsidRDefault="005F4D46" w:rsidP="005F4D46">
      <w:pPr>
        <w:rPr>
          <w:sz w:val="26"/>
          <w:szCs w:val="26"/>
        </w:rPr>
      </w:pPr>
      <w:r w:rsidRPr="002603C0">
        <w:rPr>
          <w:sz w:val="26"/>
          <w:szCs w:val="26"/>
        </w:rPr>
        <w:t xml:space="preserve">в </w:t>
      </w:r>
      <w:r w:rsidR="001F24D4">
        <w:rPr>
          <w:sz w:val="26"/>
          <w:szCs w:val="26"/>
        </w:rPr>
        <w:t xml:space="preserve">  Петропавловском</w:t>
      </w:r>
      <w:r w:rsidRPr="002603C0">
        <w:rPr>
          <w:sz w:val="26"/>
          <w:szCs w:val="26"/>
        </w:rPr>
        <w:t xml:space="preserve"> сельском</w:t>
      </w:r>
      <w:r w:rsidR="00B272F7">
        <w:rPr>
          <w:sz w:val="26"/>
          <w:szCs w:val="26"/>
        </w:rPr>
        <w:t xml:space="preserve">  </w:t>
      </w:r>
      <w:r w:rsidRPr="002603C0">
        <w:rPr>
          <w:sz w:val="26"/>
          <w:szCs w:val="26"/>
        </w:rPr>
        <w:t xml:space="preserve"> поселении </w:t>
      </w:r>
    </w:p>
    <w:p w:rsidR="005F4D46" w:rsidRPr="002603C0" w:rsidRDefault="005F4D46" w:rsidP="005F4D46">
      <w:pPr>
        <w:rPr>
          <w:sz w:val="26"/>
          <w:szCs w:val="26"/>
        </w:rPr>
      </w:pPr>
      <w:r w:rsidRPr="002603C0">
        <w:rPr>
          <w:sz w:val="26"/>
          <w:szCs w:val="26"/>
        </w:rPr>
        <w:t>П</w:t>
      </w:r>
      <w:r>
        <w:rPr>
          <w:sz w:val="26"/>
          <w:szCs w:val="26"/>
        </w:rPr>
        <w:t>етроп</w:t>
      </w:r>
      <w:r w:rsidRPr="002603C0">
        <w:rPr>
          <w:sz w:val="26"/>
          <w:szCs w:val="26"/>
        </w:rPr>
        <w:t>авловского муниципального района</w:t>
      </w:r>
    </w:p>
    <w:p w:rsidR="005F4D46" w:rsidRPr="002603C0" w:rsidRDefault="005F4D46" w:rsidP="005F4D46">
      <w:pPr>
        <w:rPr>
          <w:sz w:val="26"/>
          <w:szCs w:val="26"/>
        </w:rPr>
      </w:pPr>
      <w:r w:rsidRPr="002603C0">
        <w:rPr>
          <w:sz w:val="26"/>
          <w:szCs w:val="26"/>
        </w:rPr>
        <w:t>Воронежской области на  20</w:t>
      </w:r>
      <w:r>
        <w:rPr>
          <w:sz w:val="26"/>
          <w:szCs w:val="26"/>
        </w:rPr>
        <w:t>20</w:t>
      </w:r>
      <w:r w:rsidRPr="002603C0">
        <w:rPr>
          <w:sz w:val="26"/>
          <w:szCs w:val="26"/>
        </w:rPr>
        <w:t xml:space="preserve"> год</w:t>
      </w:r>
    </w:p>
    <w:p w:rsidR="005F4D46" w:rsidRPr="00FE398E" w:rsidRDefault="005F4D46" w:rsidP="005F4D46">
      <w:pPr>
        <w:ind w:firstLine="709"/>
        <w:jc w:val="both"/>
      </w:pPr>
    </w:p>
    <w:p w:rsidR="005F4D46" w:rsidRPr="00FE398E" w:rsidRDefault="005F4D46" w:rsidP="005F4D46">
      <w:pPr>
        <w:ind w:firstLine="709"/>
        <w:jc w:val="both"/>
      </w:pPr>
    </w:p>
    <w:p w:rsidR="005F4D46" w:rsidRPr="002603C0" w:rsidRDefault="005F4D46" w:rsidP="005F4D46">
      <w:pPr>
        <w:ind w:firstLine="709"/>
        <w:jc w:val="both"/>
        <w:rPr>
          <w:sz w:val="26"/>
          <w:szCs w:val="26"/>
        </w:rPr>
      </w:pPr>
      <w:r w:rsidRPr="002603C0">
        <w:rPr>
          <w:sz w:val="26"/>
          <w:szCs w:val="26"/>
        </w:rPr>
        <w:t xml:space="preserve">В соответствии с Федеральным законом от 25 декабря 2008 года №273-ФЗ «О противодействии коррупции», со ст. 6 Закона Воронежской </w:t>
      </w:r>
      <w:r>
        <w:rPr>
          <w:sz w:val="26"/>
          <w:szCs w:val="26"/>
        </w:rPr>
        <w:t>области от 12.05.2009 № 43-ОЗ «</w:t>
      </w:r>
      <w:r w:rsidRPr="002603C0">
        <w:rPr>
          <w:sz w:val="26"/>
          <w:szCs w:val="26"/>
        </w:rPr>
        <w:t>О профилактике коррупции в Воронежской области»</w:t>
      </w:r>
    </w:p>
    <w:p w:rsidR="005F4D46" w:rsidRPr="002603C0" w:rsidRDefault="005F4D46" w:rsidP="005F4D46">
      <w:pPr>
        <w:jc w:val="both"/>
        <w:rPr>
          <w:sz w:val="26"/>
          <w:szCs w:val="26"/>
        </w:rPr>
      </w:pPr>
    </w:p>
    <w:p w:rsidR="005F4D46" w:rsidRPr="002603C0" w:rsidRDefault="005F4D46" w:rsidP="005F4D46">
      <w:pPr>
        <w:ind w:firstLine="709"/>
        <w:jc w:val="both"/>
        <w:rPr>
          <w:sz w:val="26"/>
          <w:szCs w:val="26"/>
        </w:rPr>
      </w:pPr>
      <w:r w:rsidRPr="002603C0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</w:t>
      </w:r>
      <w:r w:rsidRPr="002603C0">
        <w:rPr>
          <w:sz w:val="26"/>
          <w:szCs w:val="26"/>
        </w:rPr>
        <w:t xml:space="preserve"> План мероприятий по антикоррупционному просвещению в </w:t>
      </w:r>
      <w:r w:rsidR="001F24D4">
        <w:rPr>
          <w:sz w:val="26"/>
          <w:szCs w:val="26"/>
        </w:rPr>
        <w:t>Петропавловском</w:t>
      </w:r>
      <w:r>
        <w:rPr>
          <w:sz w:val="26"/>
          <w:szCs w:val="26"/>
        </w:rPr>
        <w:t xml:space="preserve"> </w:t>
      </w:r>
      <w:r w:rsidRPr="002603C0">
        <w:rPr>
          <w:sz w:val="26"/>
          <w:szCs w:val="26"/>
        </w:rPr>
        <w:t>сельском поселении П</w:t>
      </w:r>
      <w:r>
        <w:rPr>
          <w:sz w:val="26"/>
          <w:szCs w:val="26"/>
        </w:rPr>
        <w:t>етроп</w:t>
      </w:r>
      <w:r w:rsidRPr="002603C0">
        <w:rPr>
          <w:sz w:val="26"/>
          <w:szCs w:val="26"/>
        </w:rPr>
        <w:t xml:space="preserve">авловского муниципального района Воронежской области </w:t>
      </w:r>
      <w:r>
        <w:rPr>
          <w:sz w:val="26"/>
          <w:szCs w:val="26"/>
        </w:rPr>
        <w:t>согласно приложению к данному распоряжению.</w:t>
      </w:r>
    </w:p>
    <w:p w:rsidR="005F4D46" w:rsidRPr="002603C0" w:rsidRDefault="005F4D46" w:rsidP="005F4D46">
      <w:pPr>
        <w:ind w:firstLine="709"/>
        <w:jc w:val="both"/>
        <w:rPr>
          <w:sz w:val="26"/>
          <w:szCs w:val="26"/>
        </w:rPr>
      </w:pPr>
      <w:r w:rsidRPr="002603C0">
        <w:rPr>
          <w:sz w:val="26"/>
          <w:szCs w:val="26"/>
        </w:rPr>
        <w:t>2. Обеспечить своевременное выполнение Плана мероприятий.</w:t>
      </w:r>
    </w:p>
    <w:p w:rsidR="005F4D46" w:rsidRDefault="005F4D46" w:rsidP="005F4D46">
      <w:pPr>
        <w:ind w:firstLine="709"/>
        <w:jc w:val="both"/>
        <w:rPr>
          <w:sz w:val="26"/>
          <w:szCs w:val="26"/>
        </w:rPr>
      </w:pPr>
      <w:r w:rsidRPr="002603C0">
        <w:rPr>
          <w:sz w:val="26"/>
          <w:szCs w:val="26"/>
        </w:rPr>
        <w:t>3. Контроль за</w:t>
      </w:r>
      <w:r>
        <w:rPr>
          <w:sz w:val="26"/>
          <w:szCs w:val="26"/>
        </w:rPr>
        <w:t xml:space="preserve"> выполнением Плана мероприятий </w:t>
      </w:r>
      <w:r w:rsidRPr="002603C0">
        <w:rPr>
          <w:sz w:val="26"/>
          <w:szCs w:val="26"/>
        </w:rPr>
        <w:t>по антикоррупционному просвещению оставляю за собой.</w:t>
      </w: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1F24D4" w:rsidP="005F4D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  Петропавловского</w:t>
      </w:r>
    </w:p>
    <w:p w:rsidR="005F4D46" w:rsidRDefault="005F4D46" w:rsidP="005F4D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</w:t>
      </w:r>
      <w:r w:rsidR="001F24D4">
        <w:rPr>
          <w:sz w:val="26"/>
          <w:szCs w:val="26"/>
        </w:rPr>
        <w:t xml:space="preserve">                  Ю.С. Шевцов</w:t>
      </w: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Default="005F4D46" w:rsidP="005F4D46">
      <w:pPr>
        <w:ind w:firstLine="709"/>
        <w:jc w:val="both"/>
        <w:rPr>
          <w:sz w:val="26"/>
          <w:szCs w:val="26"/>
        </w:rPr>
      </w:pPr>
    </w:p>
    <w:p w:rsidR="005F4D46" w:rsidRPr="005F4D46" w:rsidRDefault="00B272F7" w:rsidP="00B272F7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</w:t>
      </w:r>
      <w:r w:rsidR="005F4D46" w:rsidRPr="005F4D46">
        <w:rPr>
          <w:szCs w:val="28"/>
        </w:rPr>
        <w:t xml:space="preserve">Приложение </w:t>
      </w:r>
    </w:p>
    <w:p w:rsidR="005F4D46" w:rsidRDefault="001F24D4" w:rsidP="005F4D46">
      <w:pPr>
        <w:ind w:left="5670"/>
      </w:pPr>
      <w:r>
        <w:rPr>
          <w:szCs w:val="28"/>
        </w:rPr>
        <w:t>к распоряжению администрации  Петропавловского</w:t>
      </w:r>
      <w:r w:rsidR="005F4D46" w:rsidRPr="005F4D46">
        <w:rPr>
          <w:szCs w:val="28"/>
        </w:rPr>
        <w:t xml:space="preserve"> сельского поселения </w:t>
      </w:r>
      <w:r w:rsidR="005F4D46" w:rsidRPr="005F4D46">
        <w:t>П</w:t>
      </w:r>
      <w:r w:rsidR="005F4D46">
        <w:t>етроп</w:t>
      </w:r>
      <w:r w:rsidR="005F4D46" w:rsidRPr="005F4D46">
        <w:t>авловского муниципального района</w:t>
      </w:r>
      <w:r w:rsidR="005F4D46" w:rsidRPr="005F4D46">
        <w:rPr>
          <w:szCs w:val="28"/>
        </w:rPr>
        <w:t xml:space="preserve"> </w:t>
      </w:r>
      <w:r w:rsidR="005F4D46" w:rsidRPr="005F4D46">
        <w:t xml:space="preserve">Воронежской области от </w:t>
      </w:r>
      <w:r>
        <w:t xml:space="preserve">              </w:t>
      </w:r>
      <w:r w:rsidR="00B272F7">
        <w:t>27</w:t>
      </w:r>
      <w:r w:rsidR="005F4D46" w:rsidRPr="005F4D46">
        <w:t>.</w:t>
      </w:r>
      <w:r w:rsidR="005F4D46">
        <w:t>12</w:t>
      </w:r>
      <w:r w:rsidR="005F4D46" w:rsidRPr="005F4D46">
        <w:t>.20</w:t>
      </w:r>
      <w:r w:rsidR="005F4D46">
        <w:t>19</w:t>
      </w:r>
      <w:r w:rsidR="005F4D46" w:rsidRPr="005F4D46">
        <w:t xml:space="preserve"> г. № </w:t>
      </w:r>
      <w:r w:rsidR="005D2386">
        <w:t>126</w:t>
      </w:r>
    </w:p>
    <w:p w:rsidR="005F4D46" w:rsidRDefault="005F4D46" w:rsidP="005F4D46">
      <w:pPr>
        <w:ind w:left="5670"/>
      </w:pPr>
    </w:p>
    <w:p w:rsidR="005F4D46" w:rsidRDefault="005F4D46" w:rsidP="005F4D46">
      <w:pPr>
        <w:ind w:left="5670"/>
      </w:pPr>
    </w:p>
    <w:p w:rsidR="005F4D46" w:rsidRPr="005F4D46" w:rsidRDefault="005F4D46" w:rsidP="005F4D46">
      <w:pPr>
        <w:jc w:val="center"/>
        <w:rPr>
          <w:b/>
        </w:rPr>
      </w:pPr>
      <w:r w:rsidRPr="005F4D46">
        <w:rPr>
          <w:b/>
          <w:szCs w:val="28"/>
        </w:rPr>
        <w:t xml:space="preserve">План мероприятий по антикоррупционному просвещению </w:t>
      </w:r>
      <w:r w:rsidRPr="005F4D46">
        <w:rPr>
          <w:b/>
        </w:rPr>
        <w:t xml:space="preserve">в </w:t>
      </w:r>
      <w:r w:rsidR="001F24D4">
        <w:rPr>
          <w:b/>
        </w:rPr>
        <w:t xml:space="preserve">  Петропавловском</w:t>
      </w:r>
      <w:r w:rsidRPr="005F4D46">
        <w:rPr>
          <w:b/>
        </w:rPr>
        <w:t xml:space="preserve"> сельском поселении  П</w:t>
      </w:r>
      <w:r>
        <w:rPr>
          <w:b/>
        </w:rPr>
        <w:t>етропа</w:t>
      </w:r>
      <w:r w:rsidRPr="005F4D46">
        <w:rPr>
          <w:b/>
        </w:rPr>
        <w:t>вловского муниципального района Воронежской области на 20</w:t>
      </w:r>
      <w:r>
        <w:rPr>
          <w:b/>
        </w:rPr>
        <w:t>20</w:t>
      </w:r>
      <w:r w:rsidRPr="005F4D46">
        <w:rPr>
          <w:b/>
        </w:rPr>
        <w:t xml:space="preserve"> год</w:t>
      </w:r>
    </w:p>
    <w:tbl>
      <w:tblPr>
        <w:tblpPr w:leftFromText="180" w:rightFromText="180" w:vertAnchor="text" w:horzAnchor="margin" w:tblpXSpec="center" w:tblpY="152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69"/>
        <w:gridCol w:w="2123"/>
        <w:gridCol w:w="1698"/>
      </w:tblGrid>
      <w:tr w:rsidR="005F4D46" w:rsidRPr="005F4D46" w:rsidTr="005F4D46">
        <w:tc>
          <w:tcPr>
            <w:tcW w:w="675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  <w:szCs w:val="28"/>
              </w:rPr>
            </w:pPr>
            <w:r w:rsidRPr="005F4D46">
              <w:rPr>
                <w:rFonts w:eastAsia="Calibri"/>
                <w:sz w:val="22"/>
                <w:szCs w:val="28"/>
              </w:rPr>
              <w:t>№ п/п</w:t>
            </w:r>
          </w:p>
        </w:tc>
        <w:tc>
          <w:tcPr>
            <w:tcW w:w="5669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  <w:szCs w:val="28"/>
              </w:rPr>
            </w:pPr>
            <w:r w:rsidRPr="005F4D46">
              <w:rPr>
                <w:rFonts w:eastAsia="Calibri"/>
                <w:sz w:val="22"/>
                <w:szCs w:val="28"/>
              </w:rPr>
              <w:t>Мероприятие</w:t>
            </w:r>
          </w:p>
        </w:tc>
        <w:tc>
          <w:tcPr>
            <w:tcW w:w="2123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  <w:szCs w:val="28"/>
              </w:rPr>
            </w:pPr>
            <w:r w:rsidRPr="005F4D46">
              <w:rPr>
                <w:rFonts w:eastAsia="Calibri"/>
                <w:sz w:val="22"/>
                <w:szCs w:val="28"/>
              </w:rPr>
              <w:t>Ответственный исполнитель</w:t>
            </w:r>
          </w:p>
        </w:tc>
        <w:tc>
          <w:tcPr>
            <w:tcW w:w="1698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  <w:szCs w:val="28"/>
              </w:rPr>
            </w:pPr>
            <w:r w:rsidRPr="005F4D46">
              <w:rPr>
                <w:rFonts w:eastAsia="Calibri"/>
                <w:sz w:val="22"/>
                <w:szCs w:val="28"/>
              </w:rPr>
              <w:t>Срок исполнения</w:t>
            </w:r>
          </w:p>
        </w:tc>
      </w:tr>
      <w:tr w:rsidR="005F4D46" w:rsidRPr="005F4D46" w:rsidTr="005F4D46">
        <w:tc>
          <w:tcPr>
            <w:tcW w:w="675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69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5F4D46" w:rsidRPr="005F4D46" w:rsidTr="005F4D46">
        <w:tc>
          <w:tcPr>
            <w:tcW w:w="10165" w:type="dxa"/>
            <w:gridSpan w:val="4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  <w:b/>
              </w:rPr>
            </w:pPr>
            <w:r w:rsidRPr="005F4D46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5F4D46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5F4D46">
              <w:rPr>
                <w:rFonts w:eastAsia="Calibri"/>
                <w:b/>
                <w:sz w:val="22"/>
                <w:szCs w:val="22"/>
              </w:rPr>
              <w:t>. Антикоррупционное образование</w:t>
            </w:r>
          </w:p>
        </w:tc>
      </w:tr>
      <w:tr w:rsidR="005F4D46" w:rsidRPr="005F4D46" w:rsidTr="005F4D46">
        <w:tc>
          <w:tcPr>
            <w:tcW w:w="675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5669" w:type="dxa"/>
            <w:shd w:val="clear" w:color="auto" w:fill="auto"/>
          </w:tcPr>
          <w:p w:rsidR="005F4D46" w:rsidRPr="005F4D46" w:rsidRDefault="005F4D46" w:rsidP="005F4D46">
            <w:pPr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 </w:t>
            </w:r>
          </w:p>
        </w:tc>
        <w:tc>
          <w:tcPr>
            <w:tcW w:w="2123" w:type="dxa"/>
            <w:shd w:val="clear" w:color="auto" w:fill="auto"/>
          </w:tcPr>
          <w:p w:rsidR="005F4D46" w:rsidRPr="005F4D46" w:rsidRDefault="001F24D4" w:rsidP="005F4D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Зам. главы  </w:t>
            </w:r>
            <w:r w:rsidR="005F4D46" w:rsidRPr="005F4D46">
              <w:rPr>
                <w:rFonts w:eastAsia="Calibri"/>
                <w:sz w:val="22"/>
                <w:szCs w:val="22"/>
              </w:rPr>
              <w:t>администрации</w:t>
            </w:r>
            <w:r>
              <w:rPr>
                <w:rFonts w:eastAsia="Calibri"/>
                <w:sz w:val="22"/>
                <w:szCs w:val="22"/>
              </w:rPr>
              <w:t>, заведующая канцелярией</w:t>
            </w:r>
          </w:p>
        </w:tc>
        <w:tc>
          <w:tcPr>
            <w:tcW w:w="1698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:rsidTr="005F4D46">
        <w:trPr>
          <w:trHeight w:val="39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1.2. 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Участие в семинарах, совещаниях, круглых столах по профилактике коррупционных и иных правонарушений 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:rsidTr="005F4D46">
        <w:trPr>
          <w:trHeight w:val="39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contextualSpacing/>
              <w:jc w:val="both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1.3.</w:t>
            </w:r>
          </w:p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и для включения в кадровый резерв администрации </w:t>
            </w:r>
            <w:r w:rsidR="001F24D4">
              <w:rPr>
                <w:rFonts w:eastAsia="Calibri"/>
                <w:sz w:val="22"/>
                <w:szCs w:val="22"/>
              </w:rPr>
              <w:t xml:space="preserve">  Петропавловского</w:t>
            </w:r>
            <w:r w:rsidRPr="005F4D46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Глава поселения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:rsidTr="005F4D46">
        <w:trPr>
          <w:trHeight w:val="525"/>
        </w:trPr>
        <w:tc>
          <w:tcPr>
            <w:tcW w:w="101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  <w:b/>
              </w:rPr>
            </w:pPr>
            <w:r w:rsidRPr="005F4D46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5F4D46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  <w:r w:rsidRPr="005F4D46">
              <w:rPr>
                <w:rFonts w:eastAsia="Calibri"/>
                <w:b/>
                <w:sz w:val="22"/>
                <w:szCs w:val="22"/>
              </w:rPr>
              <w:t xml:space="preserve"> Антикоррупционная пропаганда</w:t>
            </w:r>
          </w:p>
        </w:tc>
      </w:tr>
      <w:tr w:rsidR="005F4D46" w:rsidRPr="005F4D46" w:rsidTr="005F4D46">
        <w:tc>
          <w:tcPr>
            <w:tcW w:w="675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5669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Размещение информационных стендов, посвященных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:rsidTr="005F4D46">
        <w:trPr>
          <w:trHeight w:val="1020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Размещение информации антикоррупционной направленности на официальном сайте администрации сельского поселения 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</w:tcPr>
          <w:p w:rsidR="005F4D46" w:rsidRPr="005F4D46" w:rsidRDefault="001F24D4" w:rsidP="005F4D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Декабрь 2020</w:t>
            </w:r>
            <w:r w:rsidR="005F4D46" w:rsidRPr="005F4D46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5F4D46" w:rsidRPr="005F4D46" w:rsidTr="005F4D46">
        <w:trPr>
          <w:trHeight w:val="31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Информирование граждан о положительном опыте антикоррупционной деятельности органов местного самоуправления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:rsidTr="005F4D46">
        <w:trPr>
          <w:trHeight w:val="735"/>
        </w:trPr>
        <w:tc>
          <w:tcPr>
            <w:tcW w:w="101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rPr>
                <w:rFonts w:eastAsia="Calibri"/>
                <w:b/>
              </w:rPr>
            </w:pPr>
          </w:p>
          <w:p w:rsidR="005F4D46" w:rsidRPr="005F4D46" w:rsidRDefault="005F4D46" w:rsidP="005F4D46">
            <w:pPr>
              <w:jc w:val="center"/>
              <w:rPr>
                <w:rFonts w:eastAsia="Calibri"/>
                <w:b/>
              </w:rPr>
            </w:pPr>
            <w:r w:rsidRPr="005F4D46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5F4D46"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  <w:r w:rsidRPr="005F4D46">
              <w:rPr>
                <w:rFonts w:eastAsia="Calibri"/>
                <w:b/>
                <w:sz w:val="22"/>
                <w:szCs w:val="22"/>
              </w:rPr>
              <w:t>. Иные мероприятия</w:t>
            </w:r>
          </w:p>
        </w:tc>
      </w:tr>
      <w:tr w:rsidR="005F4D46" w:rsidRPr="005F4D46" w:rsidTr="005F4D46">
        <w:tc>
          <w:tcPr>
            <w:tcW w:w="675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3.1.</w:t>
            </w:r>
          </w:p>
        </w:tc>
        <w:tc>
          <w:tcPr>
            <w:tcW w:w="5669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Проведение мероприятий по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5F4D46" w:rsidRPr="005F4D46" w:rsidTr="005F4D46">
        <w:trPr>
          <w:trHeight w:val="70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Директор </w:t>
            </w:r>
            <w:r w:rsidR="001F24D4">
              <w:rPr>
                <w:rFonts w:eastAsia="Calibri"/>
                <w:sz w:val="22"/>
                <w:szCs w:val="22"/>
              </w:rPr>
              <w:t>МКУ П</w:t>
            </w:r>
            <w:r>
              <w:rPr>
                <w:rFonts w:eastAsia="Calibri"/>
                <w:sz w:val="22"/>
                <w:szCs w:val="22"/>
              </w:rPr>
              <w:t xml:space="preserve">СП 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 xml:space="preserve">Ноябрь-декабрь </w:t>
            </w:r>
          </w:p>
        </w:tc>
      </w:tr>
      <w:tr w:rsidR="005F4D46" w:rsidRPr="005F4D46" w:rsidTr="005F4D46">
        <w:tc>
          <w:tcPr>
            <w:tcW w:w="10165" w:type="dxa"/>
            <w:gridSpan w:val="4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  <w:b/>
              </w:rPr>
            </w:pPr>
            <w:r w:rsidRPr="005F4D46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5F4D46">
              <w:rPr>
                <w:rFonts w:eastAsia="Calibri"/>
                <w:b/>
                <w:sz w:val="22"/>
                <w:szCs w:val="22"/>
                <w:lang w:val="en-US"/>
              </w:rPr>
              <w:t>IV</w:t>
            </w:r>
            <w:r w:rsidRPr="005F4D46">
              <w:rPr>
                <w:rFonts w:eastAsia="Calibri"/>
                <w:b/>
                <w:sz w:val="22"/>
                <w:szCs w:val="22"/>
              </w:rPr>
              <w:t xml:space="preserve">. </w:t>
            </w:r>
            <w:proofErr w:type="gramStart"/>
            <w:r w:rsidRPr="005F4D46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5F4D46">
              <w:rPr>
                <w:rFonts w:eastAsia="Calibri"/>
                <w:b/>
                <w:sz w:val="22"/>
                <w:szCs w:val="22"/>
              </w:rPr>
              <w:t xml:space="preserve"> выполнением мероприятий предусмотренных настоящим Планом</w:t>
            </w:r>
          </w:p>
        </w:tc>
      </w:tr>
      <w:tr w:rsidR="005F4D46" w:rsidRPr="005F4D46" w:rsidTr="005F4D46">
        <w:tc>
          <w:tcPr>
            <w:tcW w:w="675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4.1.</w:t>
            </w:r>
          </w:p>
        </w:tc>
        <w:tc>
          <w:tcPr>
            <w:tcW w:w="5669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Мониторинг реализации Плана</w:t>
            </w:r>
          </w:p>
        </w:tc>
        <w:tc>
          <w:tcPr>
            <w:tcW w:w="2123" w:type="dxa"/>
            <w:shd w:val="clear" w:color="auto" w:fill="auto"/>
          </w:tcPr>
          <w:p w:rsidR="005F4D46" w:rsidRPr="005F4D46" w:rsidRDefault="001F24D4" w:rsidP="005F4D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Зам. главы  </w:t>
            </w:r>
            <w:r w:rsidRPr="005F4D46">
              <w:rPr>
                <w:rFonts w:eastAsia="Calibri"/>
                <w:sz w:val="22"/>
                <w:szCs w:val="22"/>
              </w:rPr>
              <w:t>администрации</w:t>
            </w:r>
            <w:r>
              <w:rPr>
                <w:rFonts w:eastAsia="Calibri"/>
                <w:sz w:val="22"/>
                <w:szCs w:val="22"/>
              </w:rPr>
              <w:t>, заведующая канцелярией</w:t>
            </w:r>
          </w:p>
        </w:tc>
        <w:tc>
          <w:tcPr>
            <w:tcW w:w="1698" w:type="dxa"/>
            <w:shd w:val="clear" w:color="auto" w:fill="auto"/>
          </w:tcPr>
          <w:p w:rsidR="005F4D46" w:rsidRPr="005F4D46" w:rsidRDefault="005F4D46" w:rsidP="005F4D46">
            <w:pPr>
              <w:jc w:val="center"/>
              <w:rPr>
                <w:rFonts w:eastAsia="Calibri"/>
              </w:rPr>
            </w:pPr>
            <w:r w:rsidRPr="005F4D46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</w:tbl>
    <w:p w:rsidR="009131DB" w:rsidRDefault="009131DB" w:rsidP="005F4D46">
      <w:pPr>
        <w:jc w:val="center"/>
      </w:pPr>
    </w:p>
    <w:sectPr w:rsidR="009131DB" w:rsidSect="006E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1DB"/>
    <w:rsid w:val="001F24D4"/>
    <w:rsid w:val="005D2386"/>
    <w:rsid w:val="005F4D46"/>
    <w:rsid w:val="006E3BC9"/>
    <w:rsid w:val="009131DB"/>
    <w:rsid w:val="00B272F7"/>
    <w:rsid w:val="00C01A31"/>
    <w:rsid w:val="00D9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user</cp:lastModifiedBy>
  <cp:revision>6</cp:revision>
  <cp:lastPrinted>2023-08-07T08:54:00Z</cp:lastPrinted>
  <dcterms:created xsi:type="dcterms:W3CDTF">2023-07-07T07:09:00Z</dcterms:created>
  <dcterms:modified xsi:type="dcterms:W3CDTF">2023-08-07T11:16:00Z</dcterms:modified>
</cp:coreProperties>
</file>