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F2" w:rsidRPr="004A08D2" w:rsidRDefault="004611F2">
      <w:pPr>
        <w:ind w:firstLine="0"/>
        <w:jc w:val="center"/>
        <w:rPr>
          <w:rFonts w:cs="Arial"/>
          <w:b/>
          <w:sz w:val="28"/>
          <w:szCs w:val="28"/>
        </w:rPr>
      </w:pPr>
      <w:r w:rsidRPr="004A08D2">
        <w:rPr>
          <w:rFonts w:cs="Arial"/>
          <w:b/>
          <w:sz w:val="28"/>
          <w:szCs w:val="28"/>
        </w:rPr>
        <w:t xml:space="preserve">АДМИНИСТРАЦИЯ </w:t>
      </w:r>
    </w:p>
    <w:p w:rsidR="004611F2" w:rsidRPr="004A08D2" w:rsidRDefault="001D6966">
      <w:pPr>
        <w:ind w:firstLine="0"/>
        <w:jc w:val="center"/>
        <w:rPr>
          <w:rFonts w:cs="Arial"/>
          <w:b/>
          <w:sz w:val="28"/>
          <w:szCs w:val="28"/>
        </w:rPr>
      </w:pPr>
      <w:r w:rsidRPr="004A08D2">
        <w:rPr>
          <w:rFonts w:cs="Arial"/>
          <w:b/>
          <w:sz w:val="28"/>
          <w:szCs w:val="28"/>
        </w:rPr>
        <w:t>ПЕТРОПАВЛОВСКОГО</w:t>
      </w:r>
      <w:r w:rsidR="004611F2" w:rsidRPr="004A08D2">
        <w:rPr>
          <w:rFonts w:cs="Arial"/>
          <w:b/>
          <w:sz w:val="28"/>
          <w:szCs w:val="28"/>
        </w:rPr>
        <w:t xml:space="preserve"> СЕЛЬСКОГО ПОСЕЛЕНИЯ</w:t>
      </w:r>
    </w:p>
    <w:p w:rsidR="004611F2" w:rsidRPr="004A08D2" w:rsidRDefault="001D6966">
      <w:pPr>
        <w:ind w:firstLine="0"/>
        <w:jc w:val="center"/>
        <w:rPr>
          <w:rFonts w:cs="Arial"/>
          <w:b/>
          <w:sz w:val="28"/>
          <w:szCs w:val="28"/>
        </w:rPr>
      </w:pPr>
      <w:r w:rsidRPr="004A08D2">
        <w:rPr>
          <w:rFonts w:cs="Arial"/>
          <w:b/>
          <w:sz w:val="28"/>
          <w:szCs w:val="28"/>
        </w:rPr>
        <w:t>ПЕТРОПАВЛОВСКОГО</w:t>
      </w:r>
      <w:r w:rsidR="004611F2" w:rsidRPr="004A08D2">
        <w:rPr>
          <w:rFonts w:cs="Arial"/>
          <w:b/>
          <w:sz w:val="28"/>
          <w:szCs w:val="28"/>
        </w:rPr>
        <w:t xml:space="preserve"> МУНИЦИПАЛЬНОГО РАЙОНА</w:t>
      </w:r>
    </w:p>
    <w:p w:rsidR="004611F2" w:rsidRDefault="004611F2">
      <w:pPr>
        <w:ind w:firstLine="0"/>
        <w:jc w:val="center"/>
        <w:rPr>
          <w:rFonts w:cs="Arial"/>
        </w:rPr>
      </w:pPr>
      <w:r w:rsidRPr="004A08D2">
        <w:rPr>
          <w:rFonts w:cs="Arial"/>
          <w:b/>
          <w:sz w:val="28"/>
          <w:szCs w:val="28"/>
        </w:rPr>
        <w:t>ВОРОНЕЖСКОЙ ОБЛАСТИ</w:t>
      </w:r>
    </w:p>
    <w:p w:rsidR="004611F2" w:rsidRDefault="004611F2">
      <w:pPr>
        <w:ind w:firstLine="0"/>
        <w:jc w:val="center"/>
        <w:rPr>
          <w:rFonts w:cs="Arial"/>
        </w:rPr>
      </w:pPr>
    </w:p>
    <w:p w:rsidR="004611F2" w:rsidRPr="004A08D2" w:rsidRDefault="004611F2">
      <w:pPr>
        <w:ind w:firstLine="0"/>
        <w:jc w:val="center"/>
        <w:rPr>
          <w:rFonts w:cs="Arial"/>
          <w:b/>
          <w:sz w:val="36"/>
          <w:szCs w:val="36"/>
        </w:rPr>
      </w:pPr>
      <w:r w:rsidRPr="004A08D2">
        <w:rPr>
          <w:rFonts w:cs="Arial"/>
          <w:b/>
          <w:sz w:val="36"/>
          <w:szCs w:val="36"/>
        </w:rPr>
        <w:t>ПОСТАНОВЛЕНИЕ</w:t>
      </w:r>
    </w:p>
    <w:p w:rsidR="004611F2" w:rsidRPr="004A08D2" w:rsidRDefault="004611F2" w:rsidP="004A08D2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4A08D2">
        <w:rPr>
          <w:rFonts w:ascii="Times New Roman" w:hAnsi="Times New Roman"/>
          <w:sz w:val="28"/>
          <w:szCs w:val="28"/>
        </w:rPr>
        <w:t xml:space="preserve">от </w:t>
      </w:r>
      <w:r w:rsidR="00185D90" w:rsidRPr="004A08D2">
        <w:rPr>
          <w:rFonts w:ascii="Times New Roman" w:hAnsi="Times New Roman"/>
          <w:sz w:val="28"/>
          <w:szCs w:val="28"/>
        </w:rPr>
        <w:t>29.11</w:t>
      </w:r>
      <w:r w:rsidR="001B38AC" w:rsidRPr="004A08D2">
        <w:rPr>
          <w:rFonts w:ascii="Times New Roman" w:hAnsi="Times New Roman"/>
          <w:sz w:val="28"/>
          <w:szCs w:val="28"/>
        </w:rPr>
        <w:t>.2024</w:t>
      </w:r>
      <w:r w:rsidRPr="004A08D2">
        <w:rPr>
          <w:rFonts w:ascii="Times New Roman" w:hAnsi="Times New Roman"/>
          <w:sz w:val="28"/>
          <w:szCs w:val="28"/>
        </w:rPr>
        <w:t xml:space="preserve"> года № </w:t>
      </w:r>
      <w:r w:rsidR="00185D90" w:rsidRPr="004A08D2">
        <w:rPr>
          <w:rFonts w:ascii="Times New Roman" w:hAnsi="Times New Roman"/>
          <w:sz w:val="28"/>
          <w:szCs w:val="28"/>
        </w:rPr>
        <w:t>14</w:t>
      </w:r>
      <w:r w:rsidR="001B38AC" w:rsidRPr="004A08D2">
        <w:rPr>
          <w:rFonts w:ascii="Times New Roman" w:hAnsi="Times New Roman"/>
          <w:sz w:val="28"/>
          <w:szCs w:val="28"/>
        </w:rPr>
        <w:t>5</w:t>
      </w:r>
    </w:p>
    <w:p w:rsidR="004611F2" w:rsidRDefault="004611F2" w:rsidP="004A08D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A08D2">
        <w:rPr>
          <w:rFonts w:ascii="Times New Roman" w:hAnsi="Times New Roman"/>
          <w:sz w:val="28"/>
          <w:szCs w:val="28"/>
        </w:rPr>
        <w:t xml:space="preserve">с. </w:t>
      </w:r>
      <w:r w:rsidR="00185D90" w:rsidRPr="004A08D2">
        <w:rPr>
          <w:rFonts w:ascii="Times New Roman" w:hAnsi="Times New Roman"/>
          <w:sz w:val="28"/>
          <w:szCs w:val="28"/>
        </w:rPr>
        <w:t>Петропавловка</w:t>
      </w:r>
    </w:p>
    <w:p w:rsidR="004A08D2" w:rsidRPr="004A08D2" w:rsidRDefault="004A08D2" w:rsidP="004A08D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A08D2" w:rsidRDefault="004611F2" w:rsidP="004A08D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A08D2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4A08D2" w:rsidRDefault="004611F2" w:rsidP="004A08D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A08D2">
        <w:rPr>
          <w:rFonts w:ascii="Times New Roman" w:hAnsi="Times New Roman"/>
          <w:sz w:val="28"/>
          <w:szCs w:val="28"/>
        </w:rPr>
        <w:t>регламента по предоставлению муниципальной</w:t>
      </w:r>
    </w:p>
    <w:p w:rsidR="004A08D2" w:rsidRDefault="004611F2" w:rsidP="004A08D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A08D2">
        <w:rPr>
          <w:rFonts w:ascii="Times New Roman" w:hAnsi="Times New Roman"/>
          <w:sz w:val="28"/>
          <w:szCs w:val="28"/>
        </w:rPr>
        <w:t>услуги «Присвоение адреса объекту адресации,</w:t>
      </w:r>
    </w:p>
    <w:p w:rsidR="004A08D2" w:rsidRDefault="004611F2" w:rsidP="004A08D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A08D2">
        <w:rPr>
          <w:rFonts w:ascii="Times New Roman" w:hAnsi="Times New Roman"/>
          <w:sz w:val="28"/>
          <w:szCs w:val="28"/>
        </w:rPr>
        <w:t xml:space="preserve">изменение и аннулирование такого адреса» на </w:t>
      </w:r>
    </w:p>
    <w:p w:rsidR="004A08D2" w:rsidRDefault="004611F2" w:rsidP="004A08D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A08D2">
        <w:rPr>
          <w:rFonts w:ascii="Times New Roman" w:hAnsi="Times New Roman"/>
          <w:sz w:val="28"/>
          <w:szCs w:val="28"/>
        </w:rPr>
        <w:t xml:space="preserve">территории </w:t>
      </w:r>
      <w:r w:rsidR="00185D90" w:rsidRPr="004A08D2">
        <w:rPr>
          <w:rFonts w:ascii="Times New Roman" w:hAnsi="Times New Roman"/>
          <w:sz w:val="28"/>
          <w:szCs w:val="28"/>
        </w:rPr>
        <w:t>Петропавловского</w:t>
      </w:r>
      <w:r w:rsidRPr="004A08D2">
        <w:rPr>
          <w:rFonts w:ascii="Times New Roman" w:hAnsi="Times New Roman"/>
          <w:sz w:val="28"/>
          <w:szCs w:val="28"/>
        </w:rPr>
        <w:t xml:space="preserve"> с</w:t>
      </w:r>
      <w:r w:rsidR="00185D90" w:rsidRPr="004A08D2">
        <w:rPr>
          <w:rFonts w:ascii="Times New Roman" w:hAnsi="Times New Roman"/>
          <w:sz w:val="28"/>
          <w:szCs w:val="28"/>
        </w:rPr>
        <w:t>ельского поселения</w:t>
      </w:r>
    </w:p>
    <w:p w:rsidR="004A08D2" w:rsidRDefault="00185D90" w:rsidP="004A08D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A08D2">
        <w:rPr>
          <w:rFonts w:ascii="Times New Roman" w:hAnsi="Times New Roman"/>
          <w:sz w:val="28"/>
          <w:szCs w:val="28"/>
        </w:rPr>
        <w:t>Петропавловского</w:t>
      </w:r>
      <w:r w:rsidR="004611F2" w:rsidRPr="004A08D2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611F2" w:rsidRPr="004A08D2" w:rsidRDefault="004611F2" w:rsidP="004A08D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A08D2">
        <w:rPr>
          <w:rFonts w:ascii="Times New Roman" w:hAnsi="Times New Roman"/>
          <w:sz w:val="28"/>
          <w:szCs w:val="28"/>
        </w:rPr>
        <w:t>Воронежской области</w:t>
      </w:r>
    </w:p>
    <w:p w:rsidR="004611F2" w:rsidRDefault="004611F2">
      <w:pPr>
        <w:autoSpaceDE w:val="0"/>
        <w:autoSpaceDN w:val="0"/>
        <w:adjustRightInd w:val="0"/>
        <w:ind w:firstLine="709"/>
        <w:rPr>
          <w:rFonts w:cs="Arial"/>
        </w:rPr>
      </w:pPr>
    </w:p>
    <w:p w:rsidR="004A08D2" w:rsidRDefault="004611F2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A08D2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A08D2">
        <w:rPr>
          <w:rFonts w:ascii="Times New Roman" w:hAnsi="Times New Roman"/>
          <w:bCs/>
          <w:sz w:val="28"/>
          <w:szCs w:val="28"/>
        </w:rPr>
        <w:t>,</w:t>
      </w:r>
      <w:r w:rsidRPr="004A08D2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D6966" w:rsidRPr="004A08D2">
        <w:rPr>
          <w:rFonts w:ascii="Times New Roman" w:hAnsi="Times New Roman"/>
          <w:sz w:val="28"/>
          <w:szCs w:val="28"/>
        </w:rPr>
        <w:t>Петропавловского</w:t>
      </w:r>
      <w:r w:rsidRPr="004A08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4A08D2">
        <w:rPr>
          <w:rFonts w:ascii="Times New Roman" w:hAnsi="Times New Roman"/>
          <w:sz w:val="28"/>
          <w:szCs w:val="28"/>
        </w:rPr>
        <w:t>Петропавловского</w:t>
      </w:r>
      <w:r w:rsidRPr="004A08D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администрация </w:t>
      </w:r>
      <w:r w:rsidR="001D6966" w:rsidRPr="004A08D2">
        <w:rPr>
          <w:rFonts w:ascii="Times New Roman" w:hAnsi="Times New Roman"/>
          <w:sz w:val="28"/>
          <w:szCs w:val="28"/>
        </w:rPr>
        <w:t>Петропавловского</w:t>
      </w:r>
      <w:r w:rsidRPr="004A08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4A08D2">
        <w:rPr>
          <w:rFonts w:ascii="Times New Roman" w:hAnsi="Times New Roman"/>
          <w:sz w:val="28"/>
          <w:szCs w:val="28"/>
        </w:rPr>
        <w:t>Петропавловского</w:t>
      </w:r>
      <w:r w:rsidRPr="004A08D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8B2E86" w:rsidRDefault="008B2E86" w:rsidP="008B2E86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4611F2" w:rsidRPr="004A08D2" w:rsidRDefault="004611F2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611F2" w:rsidRPr="008B2E86" w:rsidRDefault="004611F2" w:rsidP="008B2E86">
      <w:pPr>
        <w:pStyle w:val="aff1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B2E86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«Присвоение адреса объекту адресации, изменение и аннулирование такого адреса» на территории </w:t>
      </w:r>
      <w:r w:rsidR="001D6966" w:rsidRPr="008B2E86">
        <w:rPr>
          <w:rFonts w:ascii="Times New Roman" w:hAnsi="Times New Roman"/>
          <w:sz w:val="28"/>
          <w:szCs w:val="28"/>
        </w:rPr>
        <w:t>Петропавловского</w:t>
      </w:r>
      <w:r w:rsidRPr="008B2E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8B2E86">
        <w:rPr>
          <w:rFonts w:ascii="Times New Roman" w:hAnsi="Times New Roman"/>
          <w:sz w:val="28"/>
          <w:szCs w:val="28"/>
        </w:rPr>
        <w:t>Петропавловского</w:t>
      </w:r>
      <w:r w:rsidRPr="008B2E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согласно приложению к настоящему постановлению.</w:t>
      </w:r>
    </w:p>
    <w:p w:rsidR="004611F2" w:rsidRPr="008B2E86" w:rsidRDefault="004611F2" w:rsidP="008B2E86">
      <w:pPr>
        <w:pStyle w:val="aff1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B2E86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1D6966" w:rsidRPr="008B2E86">
        <w:rPr>
          <w:rFonts w:ascii="Times New Roman" w:hAnsi="Times New Roman"/>
          <w:sz w:val="28"/>
          <w:szCs w:val="28"/>
        </w:rPr>
        <w:t>Петропавловского</w:t>
      </w:r>
      <w:r w:rsidRPr="008B2E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8B2E86">
        <w:rPr>
          <w:rFonts w:ascii="Times New Roman" w:hAnsi="Times New Roman"/>
          <w:sz w:val="28"/>
          <w:szCs w:val="28"/>
        </w:rPr>
        <w:t>от 26.06.2024 года № 61</w:t>
      </w:r>
      <w:r w:rsidRPr="008B2E8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</w:t>
      </w:r>
      <w:r w:rsidR="001D6966" w:rsidRPr="008B2E86">
        <w:rPr>
          <w:rFonts w:ascii="Times New Roman" w:hAnsi="Times New Roman"/>
          <w:sz w:val="28"/>
          <w:szCs w:val="28"/>
        </w:rPr>
        <w:t>Петропавловского</w:t>
      </w:r>
      <w:r w:rsidRPr="008B2E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8B2E86">
        <w:rPr>
          <w:rFonts w:ascii="Times New Roman" w:hAnsi="Times New Roman"/>
          <w:sz w:val="28"/>
          <w:szCs w:val="28"/>
        </w:rPr>
        <w:t>Петропавловского</w:t>
      </w:r>
      <w:r w:rsidRPr="008B2E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признать утратившим силу.</w:t>
      </w:r>
    </w:p>
    <w:p w:rsidR="004611F2" w:rsidRPr="008B2E86" w:rsidRDefault="004611F2" w:rsidP="008B2E86">
      <w:pPr>
        <w:pStyle w:val="aff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B2E86">
        <w:rPr>
          <w:rFonts w:ascii="Times New Roman" w:hAnsi="Times New Roman"/>
          <w:sz w:val="28"/>
          <w:szCs w:val="28"/>
        </w:rPr>
        <w:t>Опубликовать настоящее постановление в «Вестнике муниципальных</w:t>
      </w:r>
      <w:r w:rsidRPr="008B2E86">
        <w:rPr>
          <w:rFonts w:cs="Arial"/>
        </w:rPr>
        <w:t xml:space="preserve"> </w:t>
      </w:r>
      <w:r w:rsidRPr="008B2E86">
        <w:rPr>
          <w:rFonts w:ascii="Times New Roman" w:hAnsi="Times New Roman"/>
          <w:sz w:val="28"/>
          <w:szCs w:val="28"/>
        </w:rPr>
        <w:t xml:space="preserve">правовых актов </w:t>
      </w:r>
      <w:r w:rsidR="001D6966" w:rsidRPr="008B2E86">
        <w:rPr>
          <w:rFonts w:ascii="Times New Roman" w:hAnsi="Times New Roman"/>
          <w:sz w:val="28"/>
          <w:szCs w:val="28"/>
        </w:rPr>
        <w:t>Петропавловского</w:t>
      </w:r>
      <w:r w:rsidRPr="008B2E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8B2E86">
        <w:rPr>
          <w:rFonts w:ascii="Times New Roman" w:hAnsi="Times New Roman"/>
          <w:sz w:val="28"/>
          <w:szCs w:val="28"/>
        </w:rPr>
        <w:t>Петропавловского</w:t>
      </w:r>
      <w:r w:rsidRPr="008B2E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на официальном сайте </w:t>
      </w:r>
      <w:r w:rsidRPr="008B2E86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1D6966" w:rsidRPr="008B2E86">
        <w:rPr>
          <w:rFonts w:ascii="Times New Roman" w:hAnsi="Times New Roman"/>
          <w:sz w:val="28"/>
          <w:szCs w:val="28"/>
        </w:rPr>
        <w:t>Петропавловского</w:t>
      </w:r>
      <w:r w:rsidRPr="008B2E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8B2E86">
        <w:rPr>
          <w:rFonts w:ascii="Times New Roman" w:hAnsi="Times New Roman"/>
          <w:sz w:val="28"/>
          <w:szCs w:val="28"/>
        </w:rPr>
        <w:t>Петропавловского</w:t>
      </w:r>
      <w:r w:rsidRPr="008B2E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611F2" w:rsidRPr="008B2E86" w:rsidRDefault="004611F2" w:rsidP="008B2E86">
      <w:pPr>
        <w:pStyle w:val="aff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B2E86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4611F2" w:rsidRPr="008B2E86" w:rsidRDefault="004611F2" w:rsidP="008B2E86">
      <w:pPr>
        <w:pStyle w:val="aff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B2E8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главу </w:t>
      </w:r>
      <w:r w:rsidR="001D6966" w:rsidRPr="008B2E86">
        <w:rPr>
          <w:rFonts w:ascii="Times New Roman" w:hAnsi="Times New Roman"/>
          <w:sz w:val="28"/>
          <w:szCs w:val="28"/>
        </w:rPr>
        <w:t>Петропавловского</w:t>
      </w:r>
      <w:r w:rsidRPr="008B2E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611F2" w:rsidRPr="004A08D2" w:rsidRDefault="004611F2">
      <w:pPr>
        <w:ind w:firstLine="709"/>
        <w:rPr>
          <w:rFonts w:ascii="Times New Roman" w:hAnsi="Times New Roman"/>
          <w:sz w:val="28"/>
          <w:szCs w:val="28"/>
        </w:rPr>
      </w:pPr>
    </w:p>
    <w:p w:rsidR="004611F2" w:rsidRPr="004A08D2" w:rsidRDefault="004611F2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4611F2" w:rsidRPr="004A08D2">
        <w:tc>
          <w:tcPr>
            <w:tcW w:w="3284" w:type="dxa"/>
          </w:tcPr>
          <w:p w:rsidR="004611F2" w:rsidRPr="004A08D2" w:rsidRDefault="001B38AC" w:rsidP="001B38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A08D2">
              <w:rPr>
                <w:rFonts w:ascii="Times New Roman" w:hAnsi="Times New Roman"/>
                <w:sz w:val="28"/>
                <w:szCs w:val="28"/>
              </w:rPr>
              <w:t>Г</w:t>
            </w:r>
            <w:r w:rsidR="004611F2" w:rsidRPr="004A08D2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4A08D2">
              <w:rPr>
                <w:rFonts w:ascii="Times New Roman" w:hAnsi="Times New Roman"/>
                <w:sz w:val="28"/>
                <w:szCs w:val="28"/>
              </w:rPr>
              <w:t>а</w:t>
            </w:r>
            <w:r w:rsidR="004611F2" w:rsidRPr="004A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6966" w:rsidRPr="004A08D2">
              <w:rPr>
                <w:rFonts w:ascii="Times New Roman" w:hAnsi="Times New Roman"/>
                <w:sz w:val="28"/>
                <w:szCs w:val="28"/>
              </w:rPr>
              <w:t>Петропавловского</w:t>
            </w:r>
            <w:r w:rsidR="004611F2" w:rsidRPr="004A08D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611F2" w:rsidRPr="004A08D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560B2" w:rsidRDefault="00D560B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611F2" w:rsidRDefault="001D696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08D2">
              <w:rPr>
                <w:rFonts w:ascii="Times New Roman" w:hAnsi="Times New Roman"/>
                <w:sz w:val="28"/>
                <w:szCs w:val="28"/>
              </w:rPr>
              <w:t>Ю.С.Шевцов</w:t>
            </w:r>
            <w:proofErr w:type="spellEnd"/>
          </w:p>
          <w:p w:rsidR="00D560B2" w:rsidRDefault="00D560B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560B2" w:rsidRPr="004A08D2" w:rsidRDefault="00D560B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1F2" w:rsidRPr="00D560B2" w:rsidRDefault="004611F2">
      <w:pPr>
        <w:ind w:left="5103" w:firstLine="0"/>
        <w:rPr>
          <w:rFonts w:ascii="Times New Roman" w:hAnsi="Times New Roman"/>
          <w:sz w:val="28"/>
          <w:szCs w:val="28"/>
        </w:rPr>
      </w:pPr>
      <w:r w:rsidRPr="004A08D2">
        <w:rPr>
          <w:rFonts w:ascii="Times New Roman" w:hAnsi="Times New Roman"/>
          <w:sz w:val="28"/>
          <w:szCs w:val="28"/>
        </w:rPr>
        <w:br w:type="page"/>
      </w:r>
      <w:r w:rsidRPr="00D560B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611F2" w:rsidRPr="00D560B2" w:rsidRDefault="004611F2">
      <w:pPr>
        <w:ind w:left="5103"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611F2" w:rsidRPr="00D560B2" w:rsidRDefault="001D6966">
      <w:pPr>
        <w:ind w:left="5103"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Петропавловского</w:t>
      </w:r>
      <w:r w:rsidR="004611F2" w:rsidRPr="00D560B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611F2" w:rsidRPr="00D560B2" w:rsidRDefault="001D6966">
      <w:pPr>
        <w:ind w:left="5103"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Петропавловского</w:t>
      </w:r>
      <w:r w:rsidR="004611F2" w:rsidRPr="00D560B2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611F2" w:rsidRPr="00D560B2" w:rsidRDefault="004611F2">
      <w:pPr>
        <w:ind w:left="5103"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1B38AC" w:rsidRPr="00D560B2" w:rsidRDefault="001B38AC" w:rsidP="001B38AC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  <w:lang w:val="en-US"/>
        </w:rPr>
      </w:pPr>
      <w:r w:rsidRPr="00D560B2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1D6966" w:rsidRPr="00D560B2">
        <w:rPr>
          <w:rFonts w:ascii="Times New Roman" w:hAnsi="Times New Roman"/>
          <w:sz w:val="28"/>
          <w:szCs w:val="28"/>
        </w:rPr>
        <w:t xml:space="preserve">         от 29.10.2024 года № 145</w:t>
      </w:r>
    </w:p>
    <w:p w:rsidR="004611F2" w:rsidRPr="00D560B2" w:rsidRDefault="004611F2">
      <w:pPr>
        <w:ind w:firstLine="0"/>
        <w:rPr>
          <w:rFonts w:ascii="Times New Roman" w:hAnsi="Times New Roman"/>
          <w:iCs/>
          <w:sz w:val="28"/>
          <w:szCs w:val="28"/>
        </w:rPr>
      </w:pPr>
    </w:p>
    <w:p w:rsidR="004611F2" w:rsidRPr="00D560B2" w:rsidRDefault="004611F2">
      <w:pPr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 xml:space="preserve">Административный регламент по предоставлению муниципальной услуги «Присвоение адреса объекту адресации, изменение и аннулирование такого адреса» на территории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numPr>
          <w:ilvl w:val="0"/>
          <w:numId w:val="1"/>
        </w:numPr>
        <w:tabs>
          <w:tab w:val="left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Общие положения</w:t>
      </w:r>
    </w:p>
    <w:p w:rsidR="004611F2" w:rsidRPr="00D560B2" w:rsidRDefault="004611F2">
      <w:pPr>
        <w:tabs>
          <w:tab w:val="left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numPr>
          <w:ilvl w:val="0"/>
          <w:numId w:val="2"/>
        </w:numPr>
        <w:tabs>
          <w:tab w:val="left" w:pos="0"/>
        </w:tabs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>Предмет регулирования административного регламента</w:t>
      </w:r>
    </w:p>
    <w:p w:rsidR="004611F2" w:rsidRPr="00D560B2" w:rsidRDefault="004611F2">
      <w:pPr>
        <w:tabs>
          <w:tab w:val="left" w:pos="567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на территории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 xml:space="preserve">1.2. Настоящий </w:t>
      </w:r>
      <w:r w:rsidRPr="00D560B2">
        <w:rPr>
          <w:rFonts w:ascii="Times New Roman" w:hAnsi="Times New Roman"/>
          <w:sz w:val="28"/>
          <w:szCs w:val="28"/>
        </w:rPr>
        <w:t xml:space="preserve">Административный регламент регулирует отношения, возникающие при предоставлении муниципальной услуги «Присвоение адреса объекту адресации, изменение и аннулирование такого адреса».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numPr>
          <w:ilvl w:val="0"/>
          <w:numId w:val="2"/>
        </w:numPr>
        <w:autoSpaceDE w:val="0"/>
        <w:autoSpaceDN w:val="0"/>
        <w:adjustRightInd w:val="0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Круг Заявителей</w:t>
      </w:r>
    </w:p>
    <w:p w:rsidR="004611F2" w:rsidRPr="00D560B2" w:rsidRDefault="004611F2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являются:</w:t>
      </w:r>
    </w:p>
    <w:p w:rsidR="004611F2" w:rsidRPr="00D560B2" w:rsidRDefault="004611F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собственники объекта адресации;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2) лица, обладающие одним из следующих вещных прав на объект адресации: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право хозяйственного ведения;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право оперативного управления;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право пожизненно наследуемого владения;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право постоянного (бессрочного) пользования;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4) от имени собственников помещений в многоквартирном доме –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6) от имени собственника либо лица, обладающего одним из указанных в пп.2 настоящего пункта вещных прав на объект адресации –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2.2. Объектом адресации являются: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D560B2">
        <w:rPr>
          <w:rFonts w:ascii="Times New Roman" w:hAnsi="Times New Roman"/>
          <w:sz w:val="28"/>
          <w:szCs w:val="28"/>
        </w:rPr>
        <w:t>машино</w:t>
      </w:r>
      <w:proofErr w:type="spellEnd"/>
      <w:r w:rsidRPr="00D560B2">
        <w:rPr>
          <w:rFonts w:ascii="Times New Roman" w:hAnsi="Times New Roman"/>
          <w:sz w:val="28"/>
          <w:szCs w:val="28"/>
        </w:rPr>
        <w:t xml:space="preserve">-место (за исключением </w:t>
      </w:r>
      <w:proofErr w:type="spellStart"/>
      <w:r w:rsidRPr="00D560B2">
        <w:rPr>
          <w:rFonts w:ascii="Times New Roman" w:hAnsi="Times New Roman"/>
          <w:sz w:val="28"/>
          <w:szCs w:val="28"/>
        </w:rPr>
        <w:t>машино</w:t>
      </w:r>
      <w:proofErr w:type="spellEnd"/>
      <w:r w:rsidRPr="00D560B2">
        <w:rPr>
          <w:rFonts w:ascii="Times New Roman" w:hAnsi="Times New Roman"/>
          <w:sz w:val="28"/>
          <w:szCs w:val="28"/>
        </w:rPr>
        <w:t>-места, являющегося частью некапитального здания или сооружения).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2.3. 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611F2" w:rsidRPr="00D560B2" w:rsidRDefault="004611F2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2.4.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numPr>
          <w:ilvl w:val="0"/>
          <w:numId w:val="2"/>
        </w:num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611F2" w:rsidRPr="00D560B2" w:rsidRDefault="004611F2">
      <w:pPr>
        <w:tabs>
          <w:tab w:val="left" w:pos="1288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Администрация) или в МФЦ.</w:t>
      </w:r>
    </w:p>
    <w:p w:rsidR="004611F2" w:rsidRPr="00D560B2" w:rsidRDefault="004611F2">
      <w:pPr>
        <w:tabs>
          <w:tab w:val="left" w:pos="1405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3.2. Информация о порядке предоставления Муниципальной услуги размещается в открытой и доступной форме:</w:t>
      </w:r>
    </w:p>
    <w:p w:rsidR="004611F2" w:rsidRPr="00D560B2" w:rsidRDefault="004611F2">
      <w:pPr>
        <w:tabs>
          <w:tab w:val="left" w:pos="1405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4611F2" w:rsidRPr="00D560B2" w:rsidRDefault="004611F2">
      <w:pPr>
        <w:tabs>
          <w:tab w:val="left" w:pos="1405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3.2.2. В Администрации;</w:t>
      </w:r>
    </w:p>
    <w:p w:rsidR="004611F2" w:rsidRPr="00D560B2" w:rsidRDefault="004611F2">
      <w:pPr>
        <w:tabs>
          <w:tab w:val="left" w:pos="1405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3.2.3.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портал, ЕПГУ);</w:t>
      </w:r>
    </w:p>
    <w:p w:rsidR="004611F2" w:rsidRPr="00D560B2" w:rsidRDefault="004611F2">
      <w:pPr>
        <w:tabs>
          <w:tab w:val="left" w:pos="1405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3.2.4. В информационной системе Воронежской области «Портал Воронежской области в сети Интернет» (далее – региональный портал, РПГУ);</w:t>
      </w:r>
    </w:p>
    <w:p w:rsidR="007163D8" w:rsidRPr="00D560B2" w:rsidRDefault="004611F2" w:rsidP="007163D8">
      <w:pPr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3.2.5. На официальном сайте Администрации </w:t>
      </w:r>
      <w:r w:rsidR="007163D8" w:rsidRPr="00D560B2">
        <w:rPr>
          <w:rFonts w:ascii="Times New Roman" w:hAnsi="Times New Roman"/>
          <w:sz w:val="28"/>
          <w:szCs w:val="28"/>
        </w:rPr>
        <w:t>https://petropavlovskoe-pos-r20.gosweb.gosuslugi.ru/</w:t>
      </w:r>
    </w:p>
    <w:p w:rsidR="004611F2" w:rsidRPr="00D560B2" w:rsidRDefault="004611F2">
      <w:pPr>
        <w:tabs>
          <w:tab w:val="left" w:pos="1405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и (или) на сайте многофункционального центра в информационно-телекоммуникационной сети «Интернет» (https://mydocuments36.ru/) (далее - официальные сайты).</w:t>
      </w:r>
    </w:p>
    <w:p w:rsidR="004611F2" w:rsidRPr="00D560B2" w:rsidRDefault="004611F2">
      <w:pPr>
        <w:tabs>
          <w:tab w:val="left" w:pos="1405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4611F2" w:rsidRPr="00D560B2" w:rsidRDefault="004611F2">
      <w:pPr>
        <w:tabs>
          <w:tab w:val="left" w:pos="114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путем размещения информации на официальном сайте;</w:t>
      </w:r>
    </w:p>
    <w:p w:rsidR="004611F2" w:rsidRPr="00D560B2" w:rsidRDefault="004611F2">
      <w:pPr>
        <w:tabs>
          <w:tab w:val="left" w:pos="1242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4611F2" w:rsidRPr="00D560B2" w:rsidRDefault="004611F2">
      <w:pPr>
        <w:tabs>
          <w:tab w:val="left" w:pos="114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4611F2" w:rsidRPr="00D560B2" w:rsidRDefault="004611F2">
      <w:pPr>
        <w:tabs>
          <w:tab w:val="left" w:pos="114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4611F2" w:rsidRPr="00D560B2" w:rsidRDefault="004611F2">
      <w:pPr>
        <w:tabs>
          <w:tab w:val="left" w:pos="1178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д) посредством телефонной и факсимильной связи;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4611F2" w:rsidRPr="00D560B2" w:rsidRDefault="004611F2">
      <w:pPr>
        <w:tabs>
          <w:tab w:val="left" w:pos="126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3.4. На официальном сайте в целях информирования Заявителей по вопросам предоставления Муниципальной услуги размещается следующая информация:</w:t>
      </w:r>
    </w:p>
    <w:p w:rsidR="004611F2" w:rsidRPr="00D560B2" w:rsidRDefault="004611F2">
      <w:pPr>
        <w:tabs>
          <w:tab w:val="left" w:pos="1112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611F2" w:rsidRPr="00D560B2" w:rsidRDefault="004611F2">
      <w:pPr>
        <w:tabs>
          <w:tab w:val="left" w:pos="1121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4611F2" w:rsidRPr="00D560B2" w:rsidRDefault="004611F2">
      <w:pPr>
        <w:tabs>
          <w:tab w:val="left" w:pos="1115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в) срок предоставления Муниципальной услуги;</w:t>
      </w:r>
    </w:p>
    <w:p w:rsidR="004611F2" w:rsidRPr="00D560B2" w:rsidRDefault="004611F2">
      <w:pPr>
        <w:tabs>
          <w:tab w:val="left" w:pos="1129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4611F2" w:rsidRPr="00D560B2" w:rsidRDefault="004611F2">
      <w:pPr>
        <w:tabs>
          <w:tab w:val="left" w:pos="1129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611F2" w:rsidRPr="00D560B2" w:rsidRDefault="004611F2">
      <w:pPr>
        <w:tabs>
          <w:tab w:val="left" w:pos="1164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4611F2" w:rsidRPr="00D560B2" w:rsidRDefault="004611F2">
      <w:pPr>
        <w:tabs>
          <w:tab w:val="left" w:pos="1274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4611F2" w:rsidRPr="00D560B2" w:rsidRDefault="004611F2">
      <w:pPr>
        <w:tabs>
          <w:tab w:val="left" w:pos="1272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3.6. На сайте Администрации дополнительно размещаются:</w:t>
      </w:r>
    </w:p>
    <w:p w:rsidR="004611F2" w:rsidRPr="00D560B2" w:rsidRDefault="004611F2">
      <w:p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4611F2" w:rsidRPr="00D560B2" w:rsidRDefault="004611F2">
      <w:pPr>
        <w:tabs>
          <w:tab w:val="left" w:pos="1135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номера телефонов-автоинформаторов (при наличии), справочные номера телефонов, график работы структурного подразделения Администрации, непосредственно предоставляющего Муниципальную услугу;</w:t>
      </w:r>
    </w:p>
    <w:p w:rsidR="004611F2" w:rsidRPr="00D560B2" w:rsidRDefault="004611F2">
      <w:pPr>
        <w:tabs>
          <w:tab w:val="left" w:pos="1115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в) режим работы Администрации;</w:t>
      </w:r>
    </w:p>
    <w:p w:rsidR="004611F2" w:rsidRPr="00D560B2" w:rsidRDefault="004611F2">
      <w:pPr>
        <w:tabs>
          <w:tab w:val="left" w:pos="1129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г)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д) перечень лиц, имеющих право на получение Муниципальной услуги;</w:t>
      </w:r>
    </w:p>
    <w:p w:rsidR="004611F2" w:rsidRPr="00D560B2" w:rsidRDefault="004611F2">
      <w:pPr>
        <w:tabs>
          <w:tab w:val="left" w:pos="1164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е) 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:rsidR="004611F2" w:rsidRPr="00D560B2" w:rsidRDefault="004611F2">
      <w:pPr>
        <w:tabs>
          <w:tab w:val="left" w:pos="1181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ж) порядок и способы предварительной записи на получение Муниципальной услуги;</w:t>
      </w:r>
    </w:p>
    <w:p w:rsidR="004611F2" w:rsidRPr="00D560B2" w:rsidRDefault="004611F2">
      <w:pPr>
        <w:tabs>
          <w:tab w:val="left" w:pos="1109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з) текст Административного регламента с приложениями;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и) краткое описание порядка предоставления Муниципальной услуги;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к)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л)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4611F2" w:rsidRPr="00D560B2" w:rsidRDefault="004611F2">
      <w:pPr>
        <w:tabs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4611F2" w:rsidRPr="00D560B2" w:rsidRDefault="004611F2">
      <w:pPr>
        <w:tabs>
          <w:tab w:val="left" w:pos="1390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4611F2" w:rsidRPr="00D560B2" w:rsidRDefault="004611F2">
      <w:pPr>
        <w:tabs>
          <w:tab w:val="left" w:pos="110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611F2" w:rsidRPr="00D560B2" w:rsidRDefault="004611F2">
      <w:pPr>
        <w:tabs>
          <w:tab w:val="left" w:pos="1109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4611F2" w:rsidRPr="00D560B2" w:rsidRDefault="004611F2">
      <w:pPr>
        <w:tabs>
          <w:tab w:val="left" w:pos="1109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:rsidR="004611F2" w:rsidRPr="00D560B2" w:rsidRDefault="004611F2">
      <w:pPr>
        <w:tabs>
          <w:tab w:val="left" w:pos="1132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д) об основаниях для приостановления Муниципальной услуги;</w:t>
      </w:r>
    </w:p>
    <w:p w:rsidR="004611F2" w:rsidRPr="00D560B2" w:rsidRDefault="004611F2">
      <w:pPr>
        <w:tabs>
          <w:tab w:val="left" w:pos="1167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с) о месте размещения на ЕПГУ, РПГУ сайте Администрации информации по вопросам предоставления Муниципальной услуги.</w:t>
      </w:r>
    </w:p>
    <w:p w:rsidR="004611F2" w:rsidRPr="00D560B2" w:rsidRDefault="004611F2">
      <w:pPr>
        <w:tabs>
          <w:tab w:val="left" w:pos="1501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4611F2" w:rsidRPr="00D560B2" w:rsidRDefault="004611F2">
      <w:pPr>
        <w:ind w:firstLine="709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3.10. Состав информации о порядке предоставления Муниципальной услуги, размещаемой в МФЦ, соответствует </w:t>
      </w:r>
      <w:r w:rsidRPr="00D560B2">
        <w:rPr>
          <w:rFonts w:ascii="Times New Roman" w:hAnsi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4611F2" w:rsidRPr="00D560B2" w:rsidRDefault="004611F2">
      <w:pPr>
        <w:tabs>
          <w:tab w:val="left" w:pos="1385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611F2" w:rsidRPr="00D560B2" w:rsidRDefault="004611F2">
      <w:pPr>
        <w:tabs>
          <w:tab w:val="left" w:pos="1402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611F2" w:rsidRPr="00D560B2" w:rsidRDefault="004611F2">
      <w:pPr>
        <w:tabs>
          <w:tab w:val="left" w:pos="1402"/>
        </w:tabs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numPr>
          <w:ilvl w:val="0"/>
          <w:numId w:val="1"/>
        </w:numPr>
        <w:autoSpaceDE w:val="0"/>
        <w:autoSpaceDN w:val="0"/>
        <w:adjustRightInd w:val="0"/>
        <w:ind w:left="851"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Стандарт предоставления муниципальной</w:t>
      </w:r>
      <w:r w:rsidRPr="00D560B2">
        <w:rPr>
          <w:rFonts w:ascii="Times New Roman" w:hAnsi="Times New Roman"/>
          <w:sz w:val="28"/>
          <w:szCs w:val="28"/>
        </w:rPr>
        <w:t xml:space="preserve"> </w:t>
      </w:r>
      <w:r w:rsidRPr="00D560B2">
        <w:rPr>
          <w:rFonts w:ascii="Times New Roman" w:hAnsi="Times New Roman"/>
          <w:bCs/>
          <w:sz w:val="28"/>
          <w:szCs w:val="28"/>
        </w:rPr>
        <w:t>услуги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numPr>
          <w:ilvl w:val="0"/>
          <w:numId w:val="2"/>
        </w:num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Наименование муниципальной услуги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4.1. Муниципальная услуга «Присвоение адреса объекту адресации, изменение и аннулирование такого адреса».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numPr>
          <w:ilvl w:val="0"/>
          <w:numId w:val="2"/>
        </w:numPr>
        <w:tabs>
          <w:tab w:val="left" w:pos="0"/>
        </w:tabs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>Наименование органа</w:t>
      </w:r>
      <w:r w:rsidRPr="00D560B2">
        <w:rPr>
          <w:rFonts w:ascii="Times New Roman" w:hAnsi="Times New Roman"/>
          <w:sz w:val="28"/>
          <w:szCs w:val="28"/>
        </w:rPr>
        <w:t xml:space="preserve">, </w:t>
      </w:r>
      <w:r w:rsidRPr="00D560B2">
        <w:rPr>
          <w:rFonts w:ascii="Times New Roman" w:hAnsi="Times New Roman"/>
          <w:iCs/>
          <w:sz w:val="28"/>
          <w:szCs w:val="28"/>
        </w:rPr>
        <w:t>предоставляющего Муниципальную услугу</w:t>
      </w:r>
    </w:p>
    <w:p w:rsidR="004611F2" w:rsidRPr="00D560B2" w:rsidRDefault="004611F2">
      <w:pPr>
        <w:tabs>
          <w:tab w:val="left" w:pos="1257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5.1. Муниципальная услуга предоставляется Администрацией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4611F2" w:rsidRPr="00D560B2" w:rsidRDefault="004611F2">
      <w:pPr>
        <w:tabs>
          <w:tab w:val="left" w:pos="1257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611F2" w:rsidRPr="00D560B2" w:rsidRDefault="004611F2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bCs/>
          <w:iCs/>
          <w:sz w:val="28"/>
          <w:szCs w:val="28"/>
        </w:rPr>
      </w:pPr>
      <w:r w:rsidRPr="00D560B2">
        <w:rPr>
          <w:rFonts w:ascii="Times New Roman" w:hAnsi="Times New Roman"/>
          <w:bCs/>
          <w:iCs/>
          <w:sz w:val="28"/>
          <w:szCs w:val="28"/>
        </w:rPr>
        <w:lastRenderedPageBreak/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4611F2" w:rsidRPr="00D560B2" w:rsidRDefault="004611F2">
      <w:pPr>
        <w:numPr>
          <w:ilvl w:val="1"/>
          <w:numId w:val="4"/>
        </w:numPr>
        <w:tabs>
          <w:tab w:val="left" w:pos="1263"/>
        </w:tabs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 </w:t>
      </w:r>
    </w:p>
    <w:p w:rsidR="004611F2" w:rsidRPr="00D560B2" w:rsidRDefault="004611F2">
      <w:pPr>
        <w:tabs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5.6. В целях предоставления Муниципальной услуги Администрация взаимодействует с:</w:t>
      </w:r>
    </w:p>
    <w:p w:rsidR="004611F2" w:rsidRPr="00D560B2" w:rsidRDefault="004611F2">
      <w:pPr>
        <w:tabs>
          <w:tab w:val="left" w:pos="1276"/>
          <w:tab w:val="left" w:pos="1437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5.6.1. Оператором федеральной информационной адресной системы (далее - Оператор ФИАС);</w:t>
      </w:r>
    </w:p>
    <w:p w:rsidR="004611F2" w:rsidRPr="00D560B2" w:rsidRDefault="004611F2">
      <w:pPr>
        <w:numPr>
          <w:ilvl w:val="2"/>
          <w:numId w:val="5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Управлением Федеральной службы государственной регистрации, кадастра и картографии по Воронежской области;</w:t>
      </w:r>
    </w:p>
    <w:p w:rsidR="004611F2" w:rsidRPr="00D560B2" w:rsidRDefault="004611F2">
      <w:pPr>
        <w:numPr>
          <w:ilvl w:val="2"/>
          <w:numId w:val="5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4611F2" w:rsidRPr="00D560B2" w:rsidRDefault="004611F2">
      <w:pPr>
        <w:numPr>
          <w:ilvl w:val="2"/>
          <w:numId w:val="5"/>
        </w:numPr>
        <w:tabs>
          <w:tab w:val="left" w:pos="1276"/>
          <w:tab w:val="left" w:pos="1417"/>
        </w:tabs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Федеральной налоговой службой; </w:t>
      </w:r>
    </w:p>
    <w:p w:rsidR="004611F2" w:rsidRPr="00D560B2" w:rsidRDefault="004611F2">
      <w:pPr>
        <w:numPr>
          <w:ilvl w:val="2"/>
          <w:numId w:val="5"/>
        </w:numPr>
        <w:tabs>
          <w:tab w:val="left" w:pos="1276"/>
          <w:tab w:val="left" w:pos="1428"/>
        </w:tabs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Администрациями муниципальных образований.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numPr>
          <w:ilvl w:val="0"/>
          <w:numId w:val="5"/>
        </w:numPr>
        <w:tabs>
          <w:tab w:val="left" w:pos="567"/>
        </w:tabs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>Результат предоставления Муниципальной услуги</w:t>
      </w:r>
    </w:p>
    <w:p w:rsidR="004611F2" w:rsidRPr="00D560B2" w:rsidRDefault="004611F2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560B2">
        <w:rPr>
          <w:rFonts w:ascii="Times New Roman" w:hAnsi="Times New Roman"/>
          <w:bCs/>
          <w:iCs/>
          <w:sz w:val="28"/>
          <w:szCs w:val="28"/>
        </w:rPr>
        <w:t xml:space="preserve">6.1. Результатом предоставления Муниципальной услуги является: </w:t>
      </w:r>
    </w:p>
    <w:p w:rsidR="004611F2" w:rsidRPr="00D560B2" w:rsidRDefault="004611F2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560B2">
        <w:rPr>
          <w:rFonts w:ascii="Times New Roman" w:hAnsi="Times New Roman"/>
          <w:bCs/>
          <w:iCs/>
          <w:sz w:val="28"/>
          <w:szCs w:val="28"/>
        </w:rPr>
        <w:t>6.1.1. Выдача решения о присвоении, изменении адреса объекта адресации;</w:t>
      </w:r>
    </w:p>
    <w:p w:rsidR="004611F2" w:rsidRPr="00D560B2" w:rsidRDefault="004611F2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560B2">
        <w:rPr>
          <w:rFonts w:ascii="Times New Roman" w:hAnsi="Times New Roman"/>
          <w:bCs/>
          <w:iCs/>
          <w:sz w:val="28"/>
          <w:szCs w:val="28"/>
        </w:rPr>
        <w:t>6.1.2. Выдача решения об аннулировании адреса объекта адресации;</w:t>
      </w:r>
    </w:p>
    <w:p w:rsidR="004611F2" w:rsidRPr="00D560B2" w:rsidRDefault="004611F2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560B2">
        <w:rPr>
          <w:rFonts w:ascii="Times New Roman" w:hAnsi="Times New Roman"/>
          <w:bCs/>
          <w:iCs/>
          <w:sz w:val="28"/>
          <w:szCs w:val="28"/>
        </w:rPr>
        <w:t>6.1.3. Выдача решения Администрации об отказе в присвоении объекту адресации адреса, изменения или аннулировании его адреса.</w:t>
      </w:r>
    </w:p>
    <w:p w:rsidR="004611F2" w:rsidRPr="00D560B2" w:rsidRDefault="004611F2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560B2">
        <w:rPr>
          <w:rFonts w:ascii="Times New Roman" w:hAnsi="Times New Roman"/>
          <w:bCs/>
          <w:iCs/>
          <w:sz w:val="28"/>
          <w:szCs w:val="28"/>
        </w:rPr>
        <w:t>Формы решений о присвоении адреса объекту адресации и об аннулировании адреса объекта адр</w:t>
      </w:r>
      <w:r w:rsidR="007163D8" w:rsidRPr="00D560B2">
        <w:rPr>
          <w:rFonts w:ascii="Times New Roman" w:hAnsi="Times New Roman"/>
          <w:bCs/>
          <w:iCs/>
          <w:sz w:val="28"/>
          <w:szCs w:val="28"/>
        </w:rPr>
        <w:t>есации приведены в приложениях №</w:t>
      </w:r>
      <w:r w:rsidRPr="00D560B2">
        <w:rPr>
          <w:rFonts w:ascii="Times New Roman" w:hAnsi="Times New Roman"/>
          <w:bCs/>
          <w:iCs/>
          <w:sz w:val="28"/>
          <w:szCs w:val="28"/>
        </w:rPr>
        <w:t xml:space="preserve"> № 3 и 4 к настоящему Административному регламенту. </w:t>
      </w:r>
    </w:p>
    <w:p w:rsidR="004611F2" w:rsidRPr="00D560B2" w:rsidRDefault="004611F2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560B2">
        <w:rPr>
          <w:rFonts w:ascii="Times New Roman" w:hAnsi="Times New Roman"/>
          <w:bCs/>
          <w:iCs/>
          <w:sz w:val="28"/>
          <w:szCs w:val="28"/>
        </w:rPr>
        <w:t xml:space="preserve">Решение принимается в форме постановления Администрации. </w:t>
      </w:r>
    </w:p>
    <w:p w:rsidR="004611F2" w:rsidRPr="00D560B2" w:rsidRDefault="004611F2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560B2">
        <w:rPr>
          <w:rFonts w:ascii="Times New Roman" w:hAnsi="Times New Roman"/>
          <w:bCs/>
          <w:iCs/>
          <w:sz w:val="28"/>
          <w:szCs w:val="28"/>
        </w:rPr>
        <w:t xml:space="preserve">Соответствующие сведения, являющиеся результатом предоставления Муниципальной услуги, вносятся в государственный адресный реестр,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№ 193н «О порядке, способах и формах предоставления сведений, содержащихся </w:t>
      </w:r>
      <w:r w:rsidRPr="00D560B2">
        <w:rPr>
          <w:rFonts w:ascii="Times New Roman" w:hAnsi="Times New Roman"/>
          <w:bCs/>
          <w:iCs/>
          <w:sz w:val="28"/>
          <w:szCs w:val="28"/>
        </w:rPr>
        <w:lastRenderedPageBreak/>
        <w:t>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4611F2" w:rsidRPr="00D560B2" w:rsidRDefault="004611F2">
      <w:pPr>
        <w:tabs>
          <w:tab w:val="left" w:pos="653"/>
          <w:tab w:val="left" w:pos="1448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6.2. Результат предоставления Муниципальной услуги направляется Заявителю одним из следующих способов:</w:t>
      </w:r>
    </w:p>
    <w:p w:rsidR="004611F2" w:rsidRPr="00D560B2" w:rsidRDefault="004611F2">
      <w:pPr>
        <w:tabs>
          <w:tab w:val="left" w:pos="653"/>
          <w:tab w:val="left" w:pos="1448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1. Посредством почтового отправления по указанному в заявлении почтовому адресу;</w:t>
      </w:r>
    </w:p>
    <w:p w:rsidR="004611F2" w:rsidRPr="00D560B2" w:rsidRDefault="004611F2">
      <w:pPr>
        <w:tabs>
          <w:tab w:val="left" w:pos="653"/>
          <w:tab w:val="left" w:pos="1448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</w:r>
    </w:p>
    <w:p w:rsidR="004611F2" w:rsidRPr="00D560B2" w:rsidRDefault="004611F2">
      <w:pPr>
        <w:tabs>
          <w:tab w:val="left" w:pos="653"/>
          <w:tab w:val="left" w:pos="1448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3. Лично заявителю либо его уполномоченному представителю в МФЦ;</w:t>
      </w:r>
    </w:p>
    <w:p w:rsidR="004611F2" w:rsidRPr="00D560B2" w:rsidRDefault="004611F2">
      <w:pPr>
        <w:tabs>
          <w:tab w:val="left" w:pos="653"/>
          <w:tab w:val="left" w:pos="1448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6.3. Состав реквизитов документа, содержащего решение о предоставлении муниципальной услуги: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0B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</w:t>
      </w:r>
      <w:r w:rsidRPr="00D560B2">
        <w:rPr>
          <w:rFonts w:ascii="Times New Roman" w:hAnsi="Times New Roman"/>
          <w:sz w:val="28"/>
          <w:szCs w:val="28"/>
          <w:lang w:val="en-US"/>
        </w:rPr>
        <w:t>III</w:t>
      </w:r>
      <w:r w:rsidRPr="00D560B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611F2" w:rsidRPr="00D560B2" w:rsidRDefault="004611F2">
      <w:pPr>
        <w:tabs>
          <w:tab w:val="left" w:pos="567"/>
        </w:tabs>
        <w:ind w:firstLine="709"/>
        <w:rPr>
          <w:rFonts w:ascii="Times New Roman" w:hAnsi="Times New Roman"/>
          <w:iCs/>
          <w:sz w:val="28"/>
          <w:szCs w:val="28"/>
        </w:rPr>
      </w:pPr>
    </w:p>
    <w:p w:rsidR="004611F2" w:rsidRPr="00D560B2" w:rsidRDefault="004611F2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lastRenderedPageBreak/>
        <w:t>Срок предоставления Муниципальной услуги</w:t>
      </w:r>
    </w:p>
    <w:p w:rsidR="004611F2" w:rsidRPr="00D560B2" w:rsidRDefault="004611F2">
      <w:pPr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7.2.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611F2" w:rsidRPr="00D560B2" w:rsidRDefault="004611F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numPr>
          <w:ilvl w:val="0"/>
          <w:numId w:val="5"/>
        </w:numPr>
        <w:autoSpaceDE w:val="0"/>
        <w:autoSpaceDN w:val="0"/>
        <w:adjustRightInd w:val="0"/>
        <w:ind w:left="851"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4611F2" w:rsidRPr="00D560B2" w:rsidRDefault="004611F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Градостроительный кодекс Российской Федерации;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Земельный кодекс Российской Федерации;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Федеральный закон 06.04.2011 № 63-ФЗ «Об электронной подписи»;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Федеральный закон 27.07.2006 № 152-ФЗ «О персональных данных»;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lastRenderedPageBreak/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- Приказ Министерства финансов Российской Федерации от 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560B2">
        <w:rPr>
          <w:rFonts w:ascii="Times New Roman" w:hAnsi="Times New Roman"/>
          <w:bCs/>
          <w:sz w:val="28"/>
          <w:szCs w:val="28"/>
        </w:rPr>
        <w:t>адресообразующих</w:t>
      </w:r>
      <w:proofErr w:type="spellEnd"/>
      <w:r w:rsidRPr="00D560B2">
        <w:rPr>
          <w:rFonts w:ascii="Times New Roman" w:hAnsi="Times New Roman"/>
          <w:bCs/>
          <w:sz w:val="28"/>
          <w:szCs w:val="28"/>
        </w:rPr>
        <w:t xml:space="preserve"> элементов»;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Приказ Министерства финансов Российской Федерации от 31.03.2016 № 37н «Об утверждении Порядка ведения государственного адресного реестра»;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иные действующие в данной сфере нормативные правовые акты.</w:t>
      </w:r>
    </w:p>
    <w:p w:rsidR="007163D8" w:rsidRPr="00D560B2" w:rsidRDefault="004611F2" w:rsidP="007163D8">
      <w:pPr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8.2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r w:rsidR="007163D8" w:rsidRPr="00D560B2">
        <w:rPr>
          <w:rFonts w:ascii="Times New Roman" w:hAnsi="Times New Roman"/>
          <w:sz w:val="28"/>
          <w:szCs w:val="28"/>
        </w:rPr>
        <w:t>https://petropavlovskoe-pos-r20.gosweb.gosuslugi.ru/</w:t>
      </w:r>
    </w:p>
    <w:p w:rsidR="004611F2" w:rsidRPr="00D560B2" w:rsidRDefault="004611F2">
      <w:pPr>
        <w:tabs>
          <w:tab w:val="left" w:pos="1341"/>
        </w:tabs>
        <w:ind w:left="709"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 w:rsidP="007163D8">
      <w:pPr>
        <w:numPr>
          <w:ilvl w:val="0"/>
          <w:numId w:val="6"/>
        </w:numPr>
        <w:shd w:val="clear" w:color="auto" w:fill="FFFFFF"/>
        <w:tabs>
          <w:tab w:val="left" w:pos="1341"/>
        </w:tabs>
        <w:ind w:left="0" w:firstLine="709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>Исчерпывающий перечень документов</w:t>
      </w:r>
      <w:r w:rsidRPr="00D560B2">
        <w:rPr>
          <w:rFonts w:ascii="Times New Roman" w:hAnsi="Times New Roman"/>
          <w:sz w:val="28"/>
          <w:szCs w:val="28"/>
        </w:rPr>
        <w:t xml:space="preserve">, </w:t>
      </w:r>
      <w:r w:rsidRPr="00D560B2">
        <w:rPr>
          <w:rFonts w:ascii="Times New Roman" w:hAnsi="Times New Roman"/>
          <w:iCs/>
          <w:sz w:val="28"/>
          <w:szCs w:val="28"/>
        </w:rPr>
        <w:t>необходимых для предоставления Муниципальной услуги</w:t>
      </w:r>
      <w:r w:rsidRPr="00D560B2">
        <w:rPr>
          <w:rFonts w:ascii="Times New Roman" w:hAnsi="Times New Roman"/>
          <w:sz w:val="28"/>
          <w:szCs w:val="28"/>
        </w:rPr>
        <w:t xml:space="preserve">, </w:t>
      </w:r>
      <w:r w:rsidRPr="00D560B2">
        <w:rPr>
          <w:rFonts w:ascii="Times New Roman" w:hAnsi="Times New Roman"/>
          <w:iCs/>
          <w:sz w:val="28"/>
          <w:szCs w:val="28"/>
        </w:rPr>
        <w:t>подлежащих представлению Заявителем</w:t>
      </w:r>
    </w:p>
    <w:p w:rsidR="004611F2" w:rsidRPr="00D560B2" w:rsidRDefault="004611F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4611F2" w:rsidRPr="00D560B2" w:rsidRDefault="004611F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4611F2" w:rsidRPr="00D560B2" w:rsidRDefault="004611F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611F2" w:rsidRPr="00D560B2" w:rsidRDefault="004611F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4611F2" w:rsidRPr="00D560B2" w:rsidRDefault="004611F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4611F2" w:rsidRPr="00D560B2" w:rsidRDefault="004611F2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9.1.6.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4611F2" w:rsidRPr="00D560B2" w:rsidRDefault="004611F2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Заявление представляется в форме: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документа на бумажном носителе при личном обращении в Администрацию или многофункциональный центр;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электронного документа с использованием портала ФИАС;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электронного документа с использованием ЕПГУ;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электронного документа с использованием РПГУ.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9.2.1. Заявление представляется в Администрацию или МФЦ по месту нахождения объекта адресации.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9.2.2. Заявление в форме документа на бумажном носителе подписывается Заявителем либо его представителем.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9.2.3. 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9.2.4. В случае направления заявления посредством ЕПГУ, РПГУ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9.2.5.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9.2.6.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9.2.7. 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9.2.8. 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9.3. 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24"/>
      <w:bookmarkEnd w:id="1"/>
      <w:r w:rsidRPr="00D560B2">
        <w:rPr>
          <w:rFonts w:ascii="Times New Roman" w:hAnsi="Times New Roman"/>
          <w:sz w:val="28"/>
          <w:szCs w:val="28"/>
        </w:rPr>
        <w:t xml:space="preserve">а) правоустанавливающие и (или) </w:t>
      </w:r>
      <w:proofErr w:type="spellStart"/>
      <w:r w:rsidRPr="00D560B2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D560B2"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D560B2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D560B2">
        <w:rPr>
          <w:rFonts w:ascii="Times New Roman" w:hAnsi="Times New Roman"/>
          <w:sz w:val="28"/>
          <w:szCs w:val="28"/>
        </w:rPr>
        <w:t xml:space="preserve"> документы на </w:t>
      </w:r>
      <w:r w:rsidRPr="00D560B2">
        <w:rPr>
          <w:rFonts w:ascii="Times New Roman" w:hAnsi="Times New Roman"/>
          <w:sz w:val="28"/>
          <w:szCs w:val="28"/>
        </w:rPr>
        <w:lastRenderedPageBreak/>
        <w:t>земельный участок, на котором расположены указанное здание (строение), сооружение);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2" w:name="Par26"/>
      <w:bookmarkEnd w:id="2"/>
      <w:r w:rsidRPr="00D560B2">
        <w:rPr>
          <w:rFonts w:ascii="Times New Roman" w:hAnsi="Times New Roman"/>
          <w:sz w:val="28"/>
          <w:szCs w:val="28"/>
        </w:rPr>
        <w:t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3" w:name="Par27"/>
      <w:bookmarkEnd w:id="3"/>
      <w:r w:rsidRPr="00D560B2">
        <w:rPr>
          <w:rFonts w:ascii="Times New Roman" w:hAnsi="Times New Roman"/>
          <w:sz w:val="28"/>
          <w:szCs w:val="28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4" w:name="Par29"/>
      <w:bookmarkEnd w:id="4"/>
      <w:r w:rsidRPr="00D560B2">
        <w:rPr>
          <w:rFonts w:ascii="Times New Roman" w:hAnsi="Times New Roman"/>
          <w:sz w:val="28"/>
          <w:szCs w:val="28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5" w:name="Par30"/>
      <w:bookmarkEnd w:id="5"/>
      <w:r w:rsidRPr="00D560B2">
        <w:rPr>
          <w:rFonts w:ascii="Times New Roman" w:hAnsi="Times New Roman"/>
          <w:sz w:val="28"/>
          <w:szCs w:val="28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numPr>
          <w:ilvl w:val="0"/>
          <w:numId w:val="6"/>
        </w:numPr>
        <w:tabs>
          <w:tab w:val="left" w:pos="1553"/>
        </w:tabs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>Исчерпывающий перечень документов</w:t>
      </w:r>
      <w:r w:rsidRPr="00D560B2">
        <w:rPr>
          <w:rFonts w:ascii="Times New Roman" w:hAnsi="Times New Roman"/>
          <w:sz w:val="28"/>
          <w:szCs w:val="28"/>
        </w:rPr>
        <w:t xml:space="preserve">, </w:t>
      </w:r>
      <w:r w:rsidRPr="00D560B2">
        <w:rPr>
          <w:rFonts w:ascii="Times New Roman" w:hAnsi="Times New Roman"/>
          <w:iCs/>
          <w:sz w:val="28"/>
          <w:szCs w:val="28"/>
        </w:rPr>
        <w:t>необходимых для предоставления Муниципальной услуги</w:t>
      </w:r>
      <w:r w:rsidRPr="00D560B2">
        <w:rPr>
          <w:rFonts w:ascii="Times New Roman" w:hAnsi="Times New Roman"/>
          <w:sz w:val="28"/>
          <w:szCs w:val="28"/>
        </w:rPr>
        <w:t xml:space="preserve">, </w:t>
      </w:r>
      <w:r w:rsidRPr="00D560B2">
        <w:rPr>
          <w:rFonts w:ascii="Times New Roman" w:hAnsi="Times New Roman"/>
          <w:iCs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10.1.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10.2. Запрещается требовать от Заявителя: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</w:t>
      </w:r>
      <w:r w:rsidRPr="00D560B2">
        <w:rPr>
          <w:rFonts w:ascii="Times New Roman" w:hAnsi="Times New Roman"/>
          <w:sz w:val="28"/>
          <w:szCs w:val="28"/>
        </w:rPr>
        <w:lastRenderedPageBreak/>
        <w:t>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611F2" w:rsidRPr="00D560B2" w:rsidRDefault="004611F2">
      <w:pPr>
        <w:tabs>
          <w:tab w:val="left" w:pos="1396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Документы, указанные в настоящем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611F2" w:rsidRPr="00D560B2" w:rsidRDefault="004611F2">
      <w:pPr>
        <w:tabs>
          <w:tab w:val="left" w:pos="1553"/>
        </w:tabs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4611F2" w:rsidRPr="00D560B2" w:rsidRDefault="004611F2">
      <w:pPr>
        <w:numPr>
          <w:ilvl w:val="0"/>
          <w:numId w:val="7"/>
        </w:numPr>
        <w:tabs>
          <w:tab w:val="left" w:pos="1276"/>
        </w:tabs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>Исчерпывающий перечень оснований для отказа в приеме документов</w:t>
      </w:r>
      <w:r w:rsidRPr="00D560B2">
        <w:rPr>
          <w:rFonts w:ascii="Times New Roman" w:hAnsi="Times New Roman"/>
          <w:sz w:val="28"/>
          <w:szCs w:val="28"/>
        </w:rPr>
        <w:t xml:space="preserve">, </w:t>
      </w:r>
      <w:r w:rsidRPr="00D560B2">
        <w:rPr>
          <w:rFonts w:ascii="Times New Roman" w:hAnsi="Times New Roman"/>
          <w:iCs/>
          <w:sz w:val="28"/>
          <w:szCs w:val="28"/>
        </w:rPr>
        <w:t>необходимых для предоставления Муниципальной услуги</w:t>
      </w:r>
    </w:p>
    <w:p w:rsidR="004611F2" w:rsidRPr="00D560B2" w:rsidRDefault="004611F2">
      <w:pPr>
        <w:tabs>
          <w:tab w:val="left" w:pos="1437"/>
        </w:tabs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560B2">
        <w:rPr>
          <w:rFonts w:ascii="Times New Roman" w:hAnsi="Times New Roman"/>
          <w:bCs/>
          <w:iCs/>
          <w:sz w:val="28"/>
          <w:szCs w:val="28"/>
        </w:rPr>
        <w:t xml:space="preserve">11.1. Основаниями для отказа в приеме документов, необходимых для предоставления Муниципальной услуги, являются: </w:t>
      </w:r>
    </w:p>
    <w:p w:rsidR="004611F2" w:rsidRPr="00D560B2" w:rsidRDefault="004611F2">
      <w:pPr>
        <w:tabs>
          <w:tab w:val="left" w:pos="1437"/>
        </w:tabs>
        <w:ind w:firstLine="709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bCs/>
          <w:iCs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11.1.4.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11.1.7. Наличие противоречивых сведений в запросе и приложенных к нему документах;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lastRenderedPageBreak/>
        <w:t xml:space="preserve">11.1.8. Несоблюдение установленных статьей 11 Федерального закона от 06 апреля 2011 года № 63-ФЗ «Об электронной подписи» условий признания </w:t>
      </w:r>
      <w:proofErr w:type="gramStart"/>
      <w:r w:rsidRPr="00D560B2">
        <w:rPr>
          <w:rFonts w:ascii="Times New Roman" w:hAnsi="Times New Roman"/>
          <w:bCs/>
          <w:sz w:val="28"/>
          <w:szCs w:val="28"/>
        </w:rPr>
        <w:t>действительности</w:t>
      </w:r>
      <w:proofErr w:type="gramEnd"/>
      <w:r w:rsidRPr="00D560B2">
        <w:rPr>
          <w:rFonts w:ascii="Times New Roman" w:hAnsi="Times New Roman"/>
          <w:bCs/>
          <w:sz w:val="28"/>
          <w:szCs w:val="28"/>
        </w:rPr>
        <w:t xml:space="preserve"> усиленной квалифицированной электронной подписи.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11.3. Отказ в приеме документов не препятствует повторному обращению Заявителя за получением Муниципальной услуги.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numPr>
          <w:ilvl w:val="0"/>
          <w:numId w:val="7"/>
        </w:numPr>
        <w:tabs>
          <w:tab w:val="left" w:pos="567"/>
        </w:tabs>
        <w:ind w:left="851" w:firstLine="709"/>
        <w:jc w:val="center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611F2" w:rsidRPr="00D560B2" w:rsidRDefault="004611F2">
      <w:pPr>
        <w:tabs>
          <w:tab w:val="left" w:pos="1428"/>
        </w:tabs>
        <w:ind w:firstLine="709"/>
        <w:rPr>
          <w:rFonts w:ascii="Times New Roman" w:hAnsi="Times New Roman"/>
          <w:iCs/>
          <w:sz w:val="28"/>
          <w:szCs w:val="28"/>
        </w:rPr>
      </w:pPr>
    </w:p>
    <w:p w:rsidR="004611F2" w:rsidRPr="00D560B2" w:rsidRDefault="004611F2">
      <w:pPr>
        <w:tabs>
          <w:tab w:val="left" w:pos="1428"/>
        </w:tabs>
        <w:ind w:firstLine="709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12.2.1. С заявлением обратилось лицо, не указанное в пункте 2.1 настоящего Административного регламента;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12.2.2.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12.2.3.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12.2.4. Отсутствуют случаи и условия для присвоения объекту адресации адреса или аннулирования его адреса, указанные в пунктах 5, 8 – 11 и 14 – 18 Правил присвоения, изменения и аннулирования адресов, утвержденных постановлением Правительства РФ от 19.11.2014 № 1221.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пп.12.2 настоящего пункта, являющиеся основанием для принятия такого решения.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12.5. Перечень оснований для отказа в предоставлении Муниципальной услуги, определенный пп.12.2 настоящего пункта Административного регламента, является исчерпывающим.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numPr>
          <w:ilvl w:val="0"/>
          <w:numId w:val="8"/>
        </w:numPr>
        <w:ind w:firstLine="709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611F2" w:rsidRPr="00D560B2" w:rsidRDefault="004611F2">
      <w:pPr>
        <w:tabs>
          <w:tab w:val="left" w:pos="1084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4611F2" w:rsidRPr="00D560B2" w:rsidRDefault="004611F2">
      <w:pPr>
        <w:tabs>
          <w:tab w:val="left" w:pos="1084"/>
        </w:tabs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lastRenderedPageBreak/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numPr>
          <w:ilvl w:val="0"/>
          <w:numId w:val="9"/>
        </w:numPr>
        <w:autoSpaceDE w:val="0"/>
        <w:autoSpaceDN w:val="0"/>
        <w:adjustRightInd w:val="0"/>
        <w:ind w:left="709"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 Срок регистрации запроса Заявителя о предоставлении Муниципальной услуги</w:t>
      </w:r>
    </w:p>
    <w:p w:rsidR="004611F2" w:rsidRPr="00D560B2" w:rsidRDefault="004611F2">
      <w:pPr>
        <w:numPr>
          <w:ilvl w:val="1"/>
          <w:numId w:val="9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Заявление (запрос) Заявителя о предоставлении Муниципальной услуги подлежит регистрации в день его поступления. </w:t>
      </w:r>
    </w:p>
    <w:p w:rsidR="004611F2" w:rsidRPr="00D560B2" w:rsidRDefault="004611F2">
      <w:pPr>
        <w:numPr>
          <w:ilvl w:val="1"/>
          <w:numId w:val="9"/>
        </w:numPr>
        <w:tabs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в первый следующий за ним рабочий день. </w:t>
      </w:r>
    </w:p>
    <w:p w:rsidR="004611F2" w:rsidRPr="00D560B2" w:rsidRDefault="004611F2">
      <w:pPr>
        <w:tabs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numPr>
          <w:ilvl w:val="0"/>
          <w:numId w:val="9"/>
        </w:numPr>
        <w:ind w:left="567" w:firstLine="709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4611F2" w:rsidRPr="00D560B2" w:rsidRDefault="004611F2">
      <w:pPr>
        <w:ind w:firstLine="709"/>
        <w:rPr>
          <w:rFonts w:ascii="Times New Roman" w:hAnsi="Times New Roman"/>
          <w:iCs/>
          <w:sz w:val="28"/>
          <w:szCs w:val="28"/>
        </w:rPr>
      </w:pPr>
    </w:p>
    <w:p w:rsidR="004611F2" w:rsidRPr="00D560B2" w:rsidRDefault="004611F2">
      <w:pPr>
        <w:ind w:firstLine="709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D560B2">
        <w:rPr>
          <w:rFonts w:ascii="Times New Roman" w:hAnsi="Times New Roman"/>
          <w:bCs/>
          <w:sz w:val="28"/>
          <w:szCs w:val="28"/>
        </w:rPr>
        <w:t>заявлений</w:t>
      </w:r>
      <w:r w:rsidRPr="00D560B2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611F2" w:rsidRPr="00D560B2" w:rsidRDefault="004611F2">
      <w:pPr>
        <w:tabs>
          <w:tab w:val="left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4611F2" w:rsidRPr="00D560B2" w:rsidRDefault="004611F2">
      <w:pPr>
        <w:tabs>
          <w:tab w:val="left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4611F2" w:rsidRPr="00D560B2" w:rsidRDefault="004611F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наименование;</w:t>
      </w:r>
    </w:p>
    <w:p w:rsidR="004611F2" w:rsidRPr="00D560B2" w:rsidRDefault="004611F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4611F2" w:rsidRPr="00D560B2" w:rsidRDefault="004611F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режим работы;</w:t>
      </w:r>
    </w:p>
    <w:p w:rsidR="004611F2" w:rsidRPr="00D560B2" w:rsidRDefault="004611F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график приема;</w:t>
      </w:r>
    </w:p>
    <w:p w:rsidR="004611F2" w:rsidRPr="00D560B2" w:rsidRDefault="004611F2">
      <w:pPr>
        <w:tabs>
          <w:tab w:val="left" w:pos="567"/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16.7. Помещения, в которых предоставляется Муниципальная услуга, оснащаются: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4611F2" w:rsidRPr="00D560B2" w:rsidRDefault="004611F2">
      <w:pPr>
        <w:ind w:firstLine="709"/>
        <w:rPr>
          <w:rFonts w:ascii="Times New Roman" w:eastAsia="Courier New" w:hAnsi="Times New Roman"/>
          <w:sz w:val="28"/>
          <w:szCs w:val="28"/>
          <w:lang w:bidi="ru-RU"/>
        </w:rPr>
      </w:pPr>
      <w:r w:rsidRPr="00D560B2">
        <w:rPr>
          <w:rFonts w:ascii="Times New Roman" w:eastAsia="Courier New" w:hAnsi="Times New Roman"/>
          <w:sz w:val="28"/>
          <w:szCs w:val="28"/>
          <w:lang w:bidi="ru-RU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numPr>
          <w:ilvl w:val="0"/>
          <w:numId w:val="9"/>
        </w:numPr>
        <w:autoSpaceDE w:val="0"/>
        <w:autoSpaceDN w:val="0"/>
        <w:adjustRightInd w:val="0"/>
        <w:ind w:left="567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Показатели качества и доступности Муниципальной услуги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4611F2" w:rsidRPr="00D560B2" w:rsidRDefault="004611F2">
      <w:pPr>
        <w:tabs>
          <w:tab w:val="left" w:pos="101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</w:t>
      </w:r>
      <w:r w:rsidRPr="00D560B2">
        <w:rPr>
          <w:rFonts w:ascii="Times New Roman" w:hAnsi="Times New Roman"/>
          <w:sz w:val="28"/>
          <w:szCs w:val="28"/>
        </w:rPr>
        <w:lastRenderedPageBreak/>
        <w:t>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numPr>
          <w:ilvl w:val="0"/>
          <w:numId w:val="9"/>
        </w:numPr>
        <w:tabs>
          <w:tab w:val="left" w:pos="0"/>
        </w:tabs>
        <w:ind w:left="709" w:firstLine="709"/>
        <w:jc w:val="center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D560B2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D560B2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</w:t>
      </w:r>
      <w:r w:rsidRPr="00D560B2">
        <w:rPr>
          <w:rFonts w:ascii="Times New Roman" w:hAnsi="Times New Roman"/>
          <w:sz w:val="28"/>
          <w:szCs w:val="28"/>
        </w:rPr>
        <w:lastRenderedPageBreak/>
        <w:t xml:space="preserve">витрин данных. В случае невозможности </w:t>
      </w:r>
      <w:proofErr w:type="spellStart"/>
      <w:r w:rsidRPr="00D560B2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D560B2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МФЦ, в Администрации.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а) </w:t>
      </w:r>
      <w:r w:rsidRPr="00D560B2">
        <w:rPr>
          <w:rFonts w:ascii="Times New Roman" w:hAnsi="Times New Roman"/>
          <w:sz w:val="28"/>
          <w:szCs w:val="28"/>
          <w:lang w:val="en-US"/>
        </w:rPr>
        <w:t>xml</w:t>
      </w:r>
      <w:r w:rsidRPr="00D560B2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560B2">
        <w:rPr>
          <w:rFonts w:ascii="Times New Roman" w:hAnsi="Times New Roman"/>
          <w:sz w:val="28"/>
          <w:szCs w:val="28"/>
          <w:lang w:val="en-US"/>
        </w:rPr>
        <w:t>xml</w:t>
      </w:r>
      <w:r w:rsidRPr="00D560B2">
        <w:rPr>
          <w:rFonts w:ascii="Times New Roman" w:hAnsi="Times New Roman"/>
          <w:sz w:val="28"/>
          <w:szCs w:val="28"/>
        </w:rPr>
        <w:t>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б) </w:t>
      </w:r>
      <w:r w:rsidRPr="00D560B2">
        <w:rPr>
          <w:rFonts w:ascii="Times New Roman" w:hAnsi="Times New Roman"/>
          <w:sz w:val="28"/>
          <w:szCs w:val="28"/>
          <w:lang w:val="en-US"/>
        </w:rPr>
        <w:t>doc</w:t>
      </w:r>
      <w:r w:rsidRPr="00D5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60B2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D5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60B2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D560B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в) </w:t>
      </w:r>
      <w:r w:rsidRPr="00D560B2">
        <w:rPr>
          <w:rFonts w:ascii="Times New Roman" w:hAnsi="Times New Roman"/>
          <w:sz w:val="28"/>
          <w:szCs w:val="28"/>
          <w:lang w:val="en-US"/>
        </w:rPr>
        <w:t>pdf</w:t>
      </w:r>
      <w:r w:rsidRPr="00D560B2">
        <w:rPr>
          <w:rFonts w:ascii="Times New Roman" w:hAnsi="Times New Roman"/>
          <w:sz w:val="28"/>
          <w:szCs w:val="28"/>
        </w:rPr>
        <w:t xml:space="preserve">, </w:t>
      </w:r>
      <w:r w:rsidRPr="00D560B2">
        <w:rPr>
          <w:rFonts w:ascii="Times New Roman" w:hAnsi="Times New Roman"/>
          <w:sz w:val="28"/>
          <w:szCs w:val="28"/>
          <w:lang w:val="en-US"/>
        </w:rPr>
        <w:t>jpg</w:t>
      </w:r>
      <w:r w:rsidRPr="00D560B2">
        <w:rPr>
          <w:rFonts w:ascii="Times New Roman" w:hAnsi="Times New Roman"/>
          <w:sz w:val="28"/>
          <w:szCs w:val="28"/>
        </w:rPr>
        <w:t xml:space="preserve">, </w:t>
      </w:r>
      <w:r w:rsidRPr="00D560B2">
        <w:rPr>
          <w:rFonts w:ascii="Times New Roman" w:hAnsi="Times New Roman"/>
          <w:sz w:val="28"/>
          <w:szCs w:val="28"/>
          <w:lang w:val="en-US"/>
        </w:rPr>
        <w:t>jpeg</w:t>
      </w:r>
      <w:r w:rsidRPr="00D5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60B2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D560B2">
        <w:rPr>
          <w:rFonts w:ascii="Times New Roman" w:hAnsi="Times New Roman"/>
          <w:sz w:val="28"/>
          <w:szCs w:val="28"/>
        </w:rPr>
        <w:t xml:space="preserve">, </w:t>
      </w:r>
      <w:r w:rsidRPr="00D560B2">
        <w:rPr>
          <w:rFonts w:ascii="Times New Roman" w:hAnsi="Times New Roman"/>
          <w:sz w:val="28"/>
          <w:szCs w:val="28"/>
          <w:lang w:val="en-US"/>
        </w:rPr>
        <w:t>bmp</w:t>
      </w:r>
      <w:r w:rsidRPr="00D560B2">
        <w:rPr>
          <w:rFonts w:ascii="Times New Roman" w:hAnsi="Times New Roman"/>
          <w:sz w:val="28"/>
          <w:szCs w:val="28"/>
        </w:rPr>
        <w:t xml:space="preserve">, </w:t>
      </w:r>
      <w:r w:rsidRPr="00D560B2">
        <w:rPr>
          <w:rFonts w:ascii="Times New Roman" w:hAnsi="Times New Roman"/>
          <w:sz w:val="28"/>
          <w:szCs w:val="28"/>
          <w:lang w:val="en-US"/>
        </w:rPr>
        <w:t>tiff</w:t>
      </w:r>
      <w:r w:rsidRPr="00D560B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г) </w:t>
      </w:r>
      <w:r w:rsidRPr="00D560B2">
        <w:rPr>
          <w:rFonts w:ascii="Times New Roman" w:hAnsi="Times New Roman"/>
          <w:sz w:val="28"/>
          <w:szCs w:val="28"/>
          <w:lang w:val="en-US"/>
        </w:rPr>
        <w:t>zip</w:t>
      </w:r>
      <w:r w:rsidRPr="00D5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60B2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D560B2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Pr="00D560B2">
        <w:rPr>
          <w:rFonts w:ascii="Times New Roman" w:hAnsi="Times New Roman"/>
          <w:sz w:val="28"/>
          <w:szCs w:val="28"/>
          <w:lang w:val="en-US"/>
        </w:rPr>
        <w:t>sig</w:t>
      </w:r>
      <w:r w:rsidRPr="00D560B2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D560B2">
        <w:rPr>
          <w:rFonts w:ascii="Times New Roman" w:hAnsi="Times New Roman"/>
          <w:sz w:val="28"/>
          <w:szCs w:val="28"/>
          <w:lang w:val="en-US"/>
        </w:rPr>
        <w:t>dpi</w:t>
      </w:r>
      <w:r w:rsidRPr="00D560B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D560B2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D5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60B2">
        <w:rPr>
          <w:rFonts w:ascii="Times New Roman" w:eastAsia="Arial Unicode MS" w:hAnsi="Times New Roman"/>
          <w:sz w:val="28"/>
          <w:szCs w:val="28"/>
          <w:lang w:val="en-US"/>
        </w:rPr>
        <w:t>xlIsx</w:t>
      </w:r>
      <w:proofErr w:type="spellEnd"/>
      <w:r w:rsidRPr="00D560B2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560B2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D560B2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D560B2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18.11. Предоставление Муниципальной услуги по экстерриториальному принципу осуществляется в части обеспечения возможности подачи заявлений </w:t>
      </w:r>
      <w:r w:rsidRPr="00D560B2">
        <w:rPr>
          <w:rFonts w:ascii="Times New Roman" w:hAnsi="Times New Roman"/>
          <w:sz w:val="28"/>
          <w:szCs w:val="28"/>
        </w:rPr>
        <w:lastRenderedPageBreak/>
        <w:t>посредством ЕПГУ, РПГУ и получения результата Муниципальной услуги в МФЦ.</w:t>
      </w:r>
    </w:p>
    <w:p w:rsidR="004611F2" w:rsidRPr="00D560B2" w:rsidRDefault="004611F2">
      <w:pPr>
        <w:numPr>
          <w:ilvl w:val="1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4611F2" w:rsidRPr="00D560B2" w:rsidRDefault="004611F2">
      <w:pPr>
        <w:numPr>
          <w:ilvl w:val="2"/>
          <w:numId w:val="1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611F2" w:rsidRPr="00D560B2" w:rsidRDefault="004611F2">
      <w:pPr>
        <w:numPr>
          <w:ilvl w:val="2"/>
          <w:numId w:val="10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611F2" w:rsidRPr="00D560B2" w:rsidRDefault="004611F2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4611F2" w:rsidRPr="00D560B2" w:rsidRDefault="004611F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611F2" w:rsidRPr="00D560B2" w:rsidRDefault="004611F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4611F2" w:rsidRPr="00D560B2" w:rsidRDefault="004611F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4611F2" w:rsidRPr="00D560B2" w:rsidRDefault="004611F2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выдает результат предоставления Муниципальной услуги.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D560B2">
        <w:rPr>
          <w:rFonts w:ascii="Times New Roman" w:hAnsi="Times New Roman"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4611F2" w:rsidRPr="00D560B2" w:rsidRDefault="004611F2">
      <w:pPr>
        <w:numPr>
          <w:ilvl w:val="0"/>
          <w:numId w:val="12"/>
        </w:numPr>
        <w:autoSpaceDE w:val="0"/>
        <w:autoSpaceDN w:val="0"/>
        <w:adjustRightInd w:val="0"/>
        <w:ind w:left="426"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611F2" w:rsidRPr="00D560B2" w:rsidRDefault="004611F2">
      <w:pPr>
        <w:tabs>
          <w:tab w:val="left" w:pos="1292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21.1. Перечень административных процедур для каждого варианта предоставления Муниципальной услуги:</w:t>
      </w:r>
    </w:p>
    <w:p w:rsidR="004611F2" w:rsidRPr="00D560B2" w:rsidRDefault="004611F2">
      <w:pPr>
        <w:tabs>
          <w:tab w:val="left" w:pos="1100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прием Заявления и документов и (или) информации, необходимых для предоставления Муниципальной услуги;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г)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Заявителю;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е) получение дополнительных сведений от Заявителя.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21.2. </w:t>
      </w:r>
      <w:r w:rsidRPr="00D560B2">
        <w:rPr>
          <w:rFonts w:ascii="Times New Roman" w:hAnsi="Times New Roman"/>
          <w:sz w:val="28"/>
          <w:szCs w:val="28"/>
        </w:rPr>
        <w:t>Перечень вариантов предоставления Муниципальной услуги:</w:t>
      </w:r>
    </w:p>
    <w:p w:rsidR="004611F2" w:rsidRPr="00D560B2" w:rsidRDefault="004611F2">
      <w:pPr>
        <w:tabs>
          <w:tab w:val="left" w:pos="215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Вариант 1. </w:t>
      </w:r>
      <w:r w:rsidRPr="00D560B2">
        <w:rPr>
          <w:rFonts w:ascii="Times New Roman" w:hAnsi="Times New Roman"/>
          <w:bCs/>
          <w:sz w:val="28"/>
          <w:szCs w:val="28"/>
        </w:rPr>
        <w:t>Выдача решения Администрации о присвоении адреса объекту адресации, изменении адреса.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highlight w:val="green"/>
        </w:rPr>
      </w:pPr>
      <w:r w:rsidRPr="00D560B2">
        <w:rPr>
          <w:rFonts w:ascii="Times New Roman" w:hAnsi="Times New Roman"/>
          <w:sz w:val="28"/>
          <w:szCs w:val="28"/>
        </w:rPr>
        <w:t>Вариант 2. Выдача решения Администрации об аннулировании адреса объекта адресации.</w:t>
      </w:r>
    </w:p>
    <w:p w:rsidR="004611F2" w:rsidRPr="00D560B2" w:rsidRDefault="004611F2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560B2">
        <w:rPr>
          <w:rFonts w:ascii="Times New Roman" w:hAnsi="Times New Roman"/>
          <w:bCs/>
          <w:iCs/>
          <w:sz w:val="28"/>
          <w:szCs w:val="28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Описание административной процедуры профилирования Заявителя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</w:t>
      </w:r>
      <w:r w:rsidRPr="00D560B2">
        <w:rPr>
          <w:rFonts w:ascii="Times New Roman" w:hAnsi="Times New Roman"/>
          <w:sz w:val="28"/>
          <w:szCs w:val="28"/>
        </w:rPr>
        <w:lastRenderedPageBreak/>
        <w:t xml:space="preserve">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highlight w:val="lightGray"/>
        </w:rPr>
      </w:pPr>
      <w:r w:rsidRPr="00D560B2">
        <w:rPr>
          <w:rFonts w:ascii="Times New Roman" w:hAnsi="Times New Roman"/>
          <w:bCs/>
          <w:sz w:val="28"/>
          <w:szCs w:val="28"/>
        </w:rPr>
        <w:t>23. Вариант 1. Выдача решения Администрации о присвоении адреса объекту адресации, изменении адреса.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23.1. 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23.2. Прием, проверка комплектности и регистрация заявления и прилагаемых документов.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При личном обращении Заявителя или его уполномоченного представителя в Администрацию либо в МФЦ Специалист: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устанавливает предмет обращения, личность Заявителя;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B519D8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23.3.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B519D8" w:rsidRPr="00D560B2">
        <w:rPr>
          <w:rFonts w:ascii="Times New Roman" w:hAnsi="Times New Roman"/>
          <w:bCs/>
          <w:sz w:val="28"/>
          <w:szCs w:val="28"/>
        </w:rPr>
        <w:t>.</w:t>
      </w:r>
      <w:r w:rsidRPr="00D560B2">
        <w:rPr>
          <w:rFonts w:ascii="Times New Roman" w:hAnsi="Times New Roman"/>
          <w:bCs/>
          <w:sz w:val="28"/>
          <w:szCs w:val="28"/>
        </w:rPr>
        <w:t xml:space="preserve">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При отсутствии оснований для отказа в приеме документов Специалист регистрирует заявление с прилагаемым комплектом документов.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23.4. Если заявление и документы, указанные в пункте 9 настоящего Административного регламента, представляются Заявителем (представителем Заявителя) в Администрацию лично, Специалист Администрации выдает Заявителю или его представителю расписку в получении документов с </w:t>
      </w:r>
      <w:r w:rsidRPr="00D560B2">
        <w:rPr>
          <w:rFonts w:ascii="Times New Roman" w:hAnsi="Times New Roman"/>
          <w:sz w:val="28"/>
          <w:szCs w:val="28"/>
        </w:rPr>
        <w:lastRenderedPageBreak/>
        <w:t>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D560B2">
        <w:rPr>
          <w:rFonts w:ascii="Times New Roman" w:hAnsi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23.5. Получение заявления и документов, указанных в пункте 9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23.6. Сообщение о получении заявления и документов, указанных в пункте 9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Единый портал, РПГУ или портал ФИАС.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23.7. Сообщение о получении заявления и документов, указанных в пункте 9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23.8.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highlight w:val="lightGray"/>
        </w:rPr>
      </w:pPr>
      <w:r w:rsidRPr="00D560B2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пункте 11 настоящего Административного регламента.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23.9. </w:t>
      </w:r>
      <w:r w:rsidRPr="00D560B2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D560B2">
        <w:rPr>
          <w:rFonts w:ascii="Times New Roman" w:hAnsi="Times New Roman"/>
          <w:bCs/>
          <w:sz w:val="28"/>
          <w:szCs w:val="28"/>
        </w:rPr>
        <w:t>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Специалист в течение 3 рабочих дней </w:t>
      </w:r>
      <w:r w:rsidRPr="00D560B2">
        <w:rPr>
          <w:rFonts w:ascii="Times New Roman" w:hAnsi="Times New Roman"/>
          <w:bCs/>
          <w:sz w:val="28"/>
          <w:szCs w:val="28"/>
        </w:rPr>
        <w:t xml:space="preserve">с момента регистрации заявления и документов </w:t>
      </w:r>
      <w:r w:rsidRPr="00D560B2">
        <w:rPr>
          <w:rFonts w:ascii="Times New Roman" w:hAnsi="Times New Roman"/>
          <w:sz w:val="28"/>
          <w:szCs w:val="28"/>
        </w:rPr>
        <w:t xml:space="preserve"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документы, указанные в пп.10.1 п.10 настоящего Административного регламента. 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23.10. В распоряжении Администрации (в распоряжении органов местного самоуправления муниципальных образований) находятся следующие документы: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Максимальный срок административной процедуры – 3 рабочих дня (в пределах сроков, указанных пунктом 7 настоящего Административного регламента).</w:t>
      </w:r>
      <w:r w:rsidRPr="00D560B2">
        <w:rPr>
          <w:rFonts w:ascii="Times New Roman" w:hAnsi="Times New Roman"/>
          <w:bCs/>
          <w:sz w:val="28"/>
          <w:szCs w:val="28"/>
        </w:rPr>
        <w:t xml:space="preserve">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23.11. Принятие решения о предоставлении (об отказе в предоставлении) Муниципальной услуги.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4611F2" w:rsidRPr="00D560B2" w:rsidRDefault="004611F2">
      <w:pPr>
        <w:shd w:val="clear" w:color="auto" w:fill="FFFFFF"/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присвоения объекту адресации адреса.</w:t>
      </w:r>
    </w:p>
    <w:p w:rsidR="004611F2" w:rsidRPr="00D560B2" w:rsidRDefault="004611F2">
      <w:pPr>
        <w:shd w:val="clear" w:color="auto" w:fill="FFFFFF"/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 необходимости Специалист проводит осмотр местонахождения объекта адресации.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Решение Администрации о присвоении объекту адресации адреса принимается одновременно: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в) с заключением Администрацией договора о комплексном развитии территории в соответствии с Градостроительным кодексом Российской Федерации;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г) с утверждением проекта планировки территории;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д) с принятием решения о строительстве объекта адресации;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Решение Администрации о присвоении объекту адресации адреса содержит: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присвоенный объекту адресации адрес;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описание местоположения объекта адресации;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другие необходимые сведения.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Решение о присвоении адреса объекту адресации оформляется </w:t>
      </w:r>
      <w:r w:rsidRPr="00D560B2">
        <w:rPr>
          <w:rFonts w:ascii="Times New Roman" w:hAnsi="Times New Roman"/>
          <w:bCs/>
          <w:sz w:val="28"/>
          <w:szCs w:val="28"/>
        </w:rPr>
        <w:t>согласно Приложению № 3 к настоящему Административному регламенту</w:t>
      </w:r>
      <w:r w:rsidRPr="00D560B2">
        <w:rPr>
          <w:rFonts w:ascii="Times New Roman" w:hAnsi="Times New Roman"/>
          <w:sz w:val="28"/>
          <w:szCs w:val="28"/>
        </w:rPr>
        <w:t xml:space="preserve"> и направляется на подпись </w:t>
      </w:r>
      <w:r w:rsidRPr="00D560B2">
        <w:rPr>
          <w:rFonts w:ascii="Times New Roman" w:hAnsi="Times New Roman"/>
          <w:bCs/>
          <w:sz w:val="28"/>
          <w:szCs w:val="28"/>
        </w:rPr>
        <w:t xml:space="preserve">главе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611F2" w:rsidRPr="00D560B2" w:rsidRDefault="004611F2">
      <w:pPr>
        <w:shd w:val="clear" w:color="auto" w:fill="FFFFFF"/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Максимальный срок административной процедуры – 3 рабочих дня.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Вариант 2. Выдача решения Администрации об аннулировании адреса объекта адресации.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24.1. Результат предоставления Муниципальной услуги указан в пп.6.2 пункта 6 настоящего Административного регламента.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Аннулирование адреса объекта адресации осуществляется в случаях: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исключения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в) присвоения объекту адресации нового адреса.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Pr="00D560B2">
        <w:rPr>
          <w:rFonts w:ascii="Times New Roman" w:hAnsi="Times New Roman"/>
          <w:sz w:val="28"/>
          <w:szCs w:val="28"/>
        </w:rPr>
        <w:t>машино</w:t>
      </w:r>
      <w:proofErr w:type="spellEnd"/>
      <w:r w:rsidRPr="00D560B2">
        <w:rPr>
          <w:rFonts w:ascii="Times New Roman" w:hAnsi="Times New Roman"/>
          <w:sz w:val="28"/>
          <w:szCs w:val="28"/>
        </w:rPr>
        <w:t>-мест в таком здании (строении) или сооружении.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24.2. Прием, проверка комплектности и регистрация заявления и прилагаемых документов осуществляются в порядке, установленном пп.23.1 – 23.7 настоящего Административного регламента.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24.3. </w:t>
      </w:r>
      <w:r w:rsidRPr="00D560B2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Pr="00D560B2">
        <w:rPr>
          <w:rFonts w:ascii="Times New Roman" w:hAnsi="Times New Roman"/>
          <w:bCs/>
          <w:sz w:val="28"/>
          <w:szCs w:val="28"/>
        </w:rPr>
        <w:t>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Специалист в течение 3 рабочих дней </w:t>
      </w:r>
      <w:r w:rsidRPr="00D560B2">
        <w:rPr>
          <w:rFonts w:ascii="Times New Roman" w:hAnsi="Times New Roman"/>
          <w:bCs/>
          <w:sz w:val="28"/>
          <w:szCs w:val="28"/>
        </w:rPr>
        <w:t xml:space="preserve">с момента регистрации заявления и документов </w:t>
      </w:r>
      <w:r w:rsidRPr="00D560B2">
        <w:rPr>
          <w:rFonts w:ascii="Times New Roman" w:hAnsi="Times New Roman"/>
          <w:sz w:val="28"/>
          <w:szCs w:val="28"/>
        </w:rPr>
        <w:t xml:space="preserve"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 в порядке, установленном пп.23.8 – 23.9 настоящего Административного регламента. 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24.4. Принятие решения о предоставлении (об отказе в предоставлении) Муниципальной услуги.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</w:t>
      </w:r>
      <w:r w:rsidRPr="00D560B2">
        <w:rPr>
          <w:rFonts w:ascii="Times New Roman" w:hAnsi="Times New Roman"/>
          <w:sz w:val="28"/>
          <w:szCs w:val="28"/>
        </w:rPr>
        <w:lastRenderedPageBreak/>
        <w:t>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4611F2" w:rsidRPr="00D560B2" w:rsidRDefault="004611F2">
      <w:pPr>
        <w:shd w:val="clear" w:color="auto" w:fill="FFFFFF"/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аннулирования адреса.</w:t>
      </w:r>
    </w:p>
    <w:p w:rsidR="004611F2" w:rsidRPr="00D560B2" w:rsidRDefault="004611F2">
      <w:pPr>
        <w:shd w:val="clear" w:color="auto" w:fill="FFFFFF"/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 необходимости Специалист проводит осмотр местонахождения объекта адресации.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Решение об аннулировании адреса объекта адресации оформляется </w:t>
      </w:r>
      <w:r w:rsidRPr="00D560B2">
        <w:rPr>
          <w:rFonts w:ascii="Times New Roman" w:hAnsi="Times New Roman"/>
          <w:bCs/>
          <w:sz w:val="28"/>
          <w:szCs w:val="28"/>
        </w:rPr>
        <w:t>согласно Приложению № 4 к настоящему Административному регламенту</w:t>
      </w:r>
      <w:r w:rsidRPr="00D560B2">
        <w:rPr>
          <w:rFonts w:ascii="Times New Roman" w:hAnsi="Times New Roman"/>
          <w:sz w:val="28"/>
          <w:szCs w:val="28"/>
        </w:rPr>
        <w:t xml:space="preserve"> и направляется на подпись </w:t>
      </w:r>
      <w:r w:rsidRPr="00D560B2">
        <w:rPr>
          <w:rFonts w:ascii="Times New Roman" w:hAnsi="Times New Roman"/>
          <w:bCs/>
          <w:sz w:val="28"/>
          <w:szCs w:val="28"/>
        </w:rPr>
        <w:t xml:space="preserve">главе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Решение Администрации об аннулировании адреса объекта адресации содержит: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аннулируемый адрес объекта адресации;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причину аннулирования адреса объекта адресации;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4611F2" w:rsidRPr="00D560B2" w:rsidRDefault="004611F2">
      <w:pPr>
        <w:shd w:val="clear" w:color="auto" w:fill="FFFFFF"/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4611F2" w:rsidRPr="00D560B2" w:rsidRDefault="004611F2">
      <w:pPr>
        <w:tabs>
          <w:tab w:val="left" w:pos="112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24.5. Внесение результата оказания Муниципальной услуги в государственный адресный реестр, направление результата Заявителю.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lastRenderedPageBreak/>
        <w:t>24.6.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Максимальный срок административной процедуры – 3 рабочих дня.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eastAsia="SimSun" w:hAnsi="Times New Roman"/>
          <w:sz w:val="28"/>
          <w:szCs w:val="28"/>
        </w:rPr>
        <w:t>25.1. Основанием для и</w:t>
      </w:r>
      <w:r w:rsidRPr="00D560B2">
        <w:rPr>
          <w:rFonts w:ascii="Times New Roman" w:hAnsi="Times New Roman"/>
          <w:sz w:val="28"/>
          <w:szCs w:val="28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25.2.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25.3.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25.5.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25.6.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</w:t>
      </w:r>
      <w:r w:rsidRPr="00D560B2">
        <w:rPr>
          <w:rFonts w:ascii="Times New Roman" w:hAnsi="Times New Roman"/>
          <w:sz w:val="28"/>
          <w:szCs w:val="28"/>
        </w:rPr>
        <w:lastRenderedPageBreak/>
        <w:t xml:space="preserve">даты принятия соответствующего решения подписывается главой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и вручается Специалистом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4611F2" w:rsidRPr="00D560B2" w:rsidRDefault="004611F2">
      <w:pPr>
        <w:ind w:firstLine="709"/>
        <w:rPr>
          <w:rFonts w:ascii="Times New Roman" w:eastAsia="SimSu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25.7.</w:t>
      </w:r>
      <w:r w:rsidRPr="00D560B2">
        <w:rPr>
          <w:rFonts w:ascii="Times New Roman" w:eastAsia="SimSun" w:hAnsi="Times New Roman"/>
          <w:sz w:val="28"/>
          <w:szCs w:val="28"/>
        </w:rPr>
        <w:t xml:space="preserve">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4611F2" w:rsidRPr="00D560B2" w:rsidRDefault="004611F2">
      <w:pPr>
        <w:ind w:firstLine="709"/>
        <w:rPr>
          <w:rFonts w:ascii="Times New Roman" w:eastAsia="SimSun" w:hAnsi="Times New Roman"/>
          <w:sz w:val="28"/>
          <w:szCs w:val="28"/>
        </w:rPr>
      </w:pPr>
      <w:r w:rsidRPr="00D560B2">
        <w:rPr>
          <w:rFonts w:ascii="Times New Roman" w:eastAsia="SimSun" w:hAnsi="Times New Roman"/>
          <w:sz w:val="28"/>
          <w:szCs w:val="28"/>
        </w:rPr>
        <w:t>25.8. Максимальный срок административной процедуры – 3 рабочих дня.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Вариант 4. Выдача дубликата решения Администрации о присвоении, изменении, аннулировании адресов.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highlight w:val="lightGray"/>
        </w:rPr>
      </w:pP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26.1. Заявитель вправе обратиться в Администрацию с заявлением о выдаче дубликата решения о присвоении, изменении, аннулировании адресов (далее – заявление о выдаче дубликата).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26.2. Прием и регистрация заявления осуществляется в порядке, установленном пп.23.1 – 23.7 настоящего Административного регламента.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26.3.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26.4.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 xml:space="preserve">26.5. Результат предоставления Муниципальной услуги в соответствии с настоящим вариантом выдается (направляется) Заявителю на бумажном носителе способами, указанными в пп.6.2 п.6 настоящего Административного регламента.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27. Административная процедура по получению дополнительных сведений от Заявителя не применяется.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28. 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</w:t>
      </w:r>
      <w:r w:rsidRPr="00D560B2">
        <w:rPr>
          <w:rFonts w:ascii="Times New Roman" w:hAnsi="Times New Roman"/>
          <w:sz w:val="28"/>
          <w:szCs w:val="28"/>
        </w:rPr>
        <w:lastRenderedPageBreak/>
        <w:t xml:space="preserve">запросом об оставлении заявления о предоставлении Муниципальной услуги без рассмотрения лица, не являющегося заявителем. 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4611F2" w:rsidRPr="00D560B2" w:rsidRDefault="004611F2">
      <w:pPr>
        <w:ind w:firstLine="709"/>
        <w:rPr>
          <w:rFonts w:ascii="Times New Roman" w:eastAsia="SimSun" w:hAnsi="Times New Roman"/>
          <w:sz w:val="28"/>
          <w:szCs w:val="28"/>
        </w:rPr>
      </w:pPr>
      <w:r w:rsidRPr="00D560B2">
        <w:rPr>
          <w:rFonts w:ascii="Times New Roman" w:eastAsia="SimSun" w:hAnsi="Times New Roman"/>
          <w:sz w:val="28"/>
          <w:szCs w:val="28"/>
        </w:rPr>
        <w:t>Максимальный срок административной процедуры – 3 рабочих дня.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highlight w:val="lightGray"/>
        </w:rPr>
      </w:pP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  <w:lang w:val="en-US"/>
        </w:rPr>
        <w:t>IV</w:t>
      </w:r>
      <w:r w:rsidRPr="00D560B2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tabs>
          <w:tab w:val="left" w:pos="1134"/>
          <w:tab w:val="left" w:pos="1276"/>
        </w:tabs>
        <w:ind w:firstLine="709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>29. Порядок осуществления текущего контроля за соблюдением и исполнением ответственными должностными лицами Администрации</w:t>
      </w:r>
      <w:r w:rsidRPr="00D560B2">
        <w:rPr>
          <w:rFonts w:ascii="Times New Roman" w:hAnsi="Times New Roman"/>
          <w:sz w:val="28"/>
          <w:szCs w:val="28"/>
        </w:rPr>
        <w:t xml:space="preserve"> </w:t>
      </w:r>
      <w:r w:rsidRPr="00D560B2">
        <w:rPr>
          <w:rFonts w:ascii="Times New Roman" w:hAnsi="Times New Roman"/>
          <w:iCs/>
          <w:sz w:val="28"/>
          <w:szCs w:val="28"/>
        </w:rPr>
        <w:t>положений административного регламента и иных нормативных правовых актов</w:t>
      </w:r>
      <w:r w:rsidRPr="00D560B2">
        <w:rPr>
          <w:rFonts w:ascii="Times New Roman" w:hAnsi="Times New Roman"/>
          <w:sz w:val="28"/>
          <w:szCs w:val="28"/>
        </w:rPr>
        <w:t xml:space="preserve">, </w:t>
      </w:r>
      <w:r w:rsidRPr="00D560B2">
        <w:rPr>
          <w:rFonts w:ascii="Times New Roman" w:hAnsi="Times New Roman"/>
          <w:iCs/>
          <w:sz w:val="28"/>
          <w:szCs w:val="28"/>
        </w:rPr>
        <w:t>устанавливающих требования к предоставлению Муниципальной услуги.</w:t>
      </w:r>
    </w:p>
    <w:p w:rsidR="004611F2" w:rsidRPr="00D560B2" w:rsidRDefault="004611F2">
      <w:pPr>
        <w:tabs>
          <w:tab w:val="left" w:pos="1276"/>
          <w:tab w:val="left" w:pos="1419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4611F2" w:rsidRPr="00D560B2" w:rsidRDefault="004611F2">
      <w:pPr>
        <w:tabs>
          <w:tab w:val="left" w:pos="1276"/>
          <w:tab w:val="left" w:pos="1408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4611F2" w:rsidRPr="00D560B2" w:rsidRDefault="004611F2">
      <w:pPr>
        <w:tabs>
          <w:tab w:val="left" w:pos="1276"/>
          <w:tab w:val="left" w:pos="1408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29.3.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611F2" w:rsidRPr="00D560B2" w:rsidRDefault="004611F2">
      <w:pPr>
        <w:tabs>
          <w:tab w:val="left" w:pos="1276"/>
          <w:tab w:val="left" w:pos="1408"/>
        </w:tabs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tabs>
          <w:tab w:val="left" w:pos="1134"/>
        </w:tabs>
        <w:ind w:firstLine="709"/>
        <w:rPr>
          <w:rFonts w:ascii="Times New Roman" w:hAnsi="Times New Roman"/>
          <w:iCs/>
          <w:sz w:val="28"/>
          <w:szCs w:val="28"/>
        </w:rPr>
      </w:pPr>
      <w:r w:rsidRPr="00D560B2">
        <w:rPr>
          <w:rFonts w:ascii="Times New Roman" w:hAnsi="Times New Roman"/>
          <w:iCs/>
          <w:sz w:val="28"/>
          <w:szCs w:val="28"/>
        </w:rPr>
        <w:t>30.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611F2" w:rsidRPr="00D560B2" w:rsidRDefault="004611F2">
      <w:pPr>
        <w:tabs>
          <w:tab w:val="left" w:pos="1134"/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30.1.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4611F2" w:rsidRPr="00D560B2" w:rsidRDefault="004611F2">
      <w:pPr>
        <w:tabs>
          <w:tab w:val="left" w:pos="1134"/>
          <w:tab w:val="left" w:pos="1276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30.2. При плановой проверке полноты и качества предоставления Муниципальной услуги контролю подлежат:</w:t>
      </w:r>
    </w:p>
    <w:p w:rsidR="004611F2" w:rsidRPr="00D560B2" w:rsidRDefault="004611F2">
      <w:pPr>
        <w:tabs>
          <w:tab w:val="left" w:pos="964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а) соблюдение сроков предоставления Муниципальной услуги;</w:t>
      </w:r>
    </w:p>
    <w:p w:rsidR="004611F2" w:rsidRPr="00D560B2" w:rsidRDefault="004611F2">
      <w:pPr>
        <w:tabs>
          <w:tab w:val="left" w:pos="851"/>
          <w:tab w:val="left" w:pos="981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соблюдение положений настоящего Административного регламента;</w:t>
      </w:r>
    </w:p>
    <w:p w:rsidR="004611F2" w:rsidRPr="00D560B2" w:rsidRDefault="004611F2">
      <w:pPr>
        <w:tabs>
          <w:tab w:val="left" w:pos="987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4611F2" w:rsidRPr="00D560B2" w:rsidRDefault="004611F2">
      <w:pPr>
        <w:tabs>
          <w:tab w:val="left" w:pos="987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30.3. Основанием для проведения внеплановых проверок являются:</w:t>
      </w:r>
    </w:p>
    <w:p w:rsidR="004611F2" w:rsidRPr="00D560B2" w:rsidRDefault="004611F2">
      <w:pPr>
        <w:tabs>
          <w:tab w:val="left" w:pos="1057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</w:t>
      </w:r>
      <w:r w:rsidRPr="00D560B2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4611F2" w:rsidRPr="00D560B2" w:rsidRDefault="004611F2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4611F2" w:rsidRPr="00D560B2" w:rsidRDefault="004611F2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31. </w:t>
      </w:r>
      <w:r w:rsidRPr="00D560B2">
        <w:rPr>
          <w:rFonts w:ascii="Times New Roman" w:hAnsi="Times New Roman"/>
          <w:bCs/>
          <w:sz w:val="28"/>
          <w:szCs w:val="28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4611F2" w:rsidRPr="00D560B2" w:rsidRDefault="004611F2">
      <w:pPr>
        <w:tabs>
          <w:tab w:val="left" w:pos="0"/>
          <w:tab w:val="left" w:pos="1134"/>
          <w:tab w:val="left" w:pos="146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D6966" w:rsidRPr="00D560B2">
        <w:rPr>
          <w:rFonts w:ascii="Times New Roman" w:hAnsi="Times New Roman"/>
          <w:sz w:val="28"/>
          <w:szCs w:val="28"/>
        </w:rPr>
        <w:t>Петропавловского</w:t>
      </w:r>
      <w:r w:rsidRPr="00D560B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611F2" w:rsidRPr="00D560B2" w:rsidRDefault="004611F2">
      <w:pPr>
        <w:tabs>
          <w:tab w:val="left" w:pos="0"/>
          <w:tab w:val="left" w:pos="1134"/>
          <w:tab w:val="left" w:pos="146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31.2.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611F2" w:rsidRPr="00D560B2" w:rsidRDefault="004611F2">
      <w:pPr>
        <w:tabs>
          <w:tab w:val="left" w:pos="0"/>
          <w:tab w:val="left" w:pos="1134"/>
          <w:tab w:val="left" w:pos="146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32.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4611F2" w:rsidRPr="00D560B2" w:rsidRDefault="004611F2">
      <w:pPr>
        <w:tabs>
          <w:tab w:val="left" w:pos="0"/>
          <w:tab w:val="left" w:pos="1134"/>
          <w:tab w:val="left" w:pos="1463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32.1.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4611F2" w:rsidRPr="00D560B2" w:rsidRDefault="004611F2">
      <w:pPr>
        <w:tabs>
          <w:tab w:val="left" w:pos="0"/>
          <w:tab w:val="left" w:pos="1134"/>
          <w:tab w:val="left" w:pos="1477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32.2.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611F2" w:rsidRPr="00D560B2" w:rsidRDefault="004611F2">
      <w:pPr>
        <w:tabs>
          <w:tab w:val="left" w:pos="0"/>
          <w:tab w:val="left" w:pos="1134"/>
          <w:tab w:val="left" w:pos="1489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32.3.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611F2" w:rsidRPr="00D560B2" w:rsidRDefault="004611F2">
      <w:pPr>
        <w:tabs>
          <w:tab w:val="left" w:pos="0"/>
          <w:tab w:val="left" w:pos="1134"/>
          <w:tab w:val="left" w:pos="1489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32.4.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611F2" w:rsidRPr="00D560B2" w:rsidRDefault="004611F2">
      <w:pPr>
        <w:tabs>
          <w:tab w:val="left" w:pos="0"/>
          <w:tab w:val="left" w:pos="1134"/>
          <w:tab w:val="left" w:pos="1489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>32.5.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611F2" w:rsidRPr="00D560B2" w:rsidRDefault="004611F2">
      <w:pPr>
        <w:tabs>
          <w:tab w:val="left" w:pos="0"/>
          <w:tab w:val="left" w:pos="1134"/>
          <w:tab w:val="left" w:pos="1489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32.6.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4611F2" w:rsidRPr="00D560B2" w:rsidRDefault="004611F2">
      <w:pPr>
        <w:tabs>
          <w:tab w:val="left" w:pos="0"/>
          <w:tab w:val="left" w:pos="1134"/>
          <w:tab w:val="left" w:pos="1489"/>
        </w:tabs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32.7.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611F2" w:rsidRPr="00D560B2" w:rsidRDefault="004611F2">
      <w:pPr>
        <w:tabs>
          <w:tab w:val="left" w:pos="1443"/>
        </w:tabs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Раздел V. </w:t>
      </w:r>
      <w:r w:rsidRPr="00D560B2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</w:t>
      </w:r>
      <w:r w:rsidRPr="00D560B2">
        <w:rPr>
          <w:rFonts w:ascii="Times New Roman" w:hAnsi="Times New Roman"/>
          <w:sz w:val="28"/>
          <w:szCs w:val="28"/>
        </w:rPr>
        <w:t xml:space="preserve"> </w:t>
      </w:r>
      <w:r w:rsidRPr="00D560B2">
        <w:rPr>
          <w:rFonts w:ascii="Times New Roman" w:hAnsi="Times New Roman"/>
          <w:bCs/>
          <w:sz w:val="28"/>
          <w:szCs w:val="28"/>
        </w:rPr>
        <w:t>и действий (бездействия) органа, предоставляющего</w:t>
      </w:r>
      <w:r w:rsidRPr="00D560B2">
        <w:rPr>
          <w:rFonts w:ascii="Times New Roman" w:hAnsi="Times New Roman"/>
          <w:sz w:val="28"/>
          <w:szCs w:val="28"/>
        </w:rPr>
        <w:t xml:space="preserve"> </w:t>
      </w:r>
      <w:r w:rsidRPr="00D560B2">
        <w:rPr>
          <w:rFonts w:ascii="Times New Roman" w:hAnsi="Times New Roman"/>
          <w:bCs/>
          <w:sz w:val="28"/>
          <w:szCs w:val="28"/>
        </w:rPr>
        <w:t>муниципальную услугу, МФЦ, организаций, указанных в части 1.1 статьи 16 федерального закона от 27.07.2010 № 210-ФЗ,</w:t>
      </w:r>
      <w:r w:rsidRPr="00D560B2">
        <w:rPr>
          <w:rFonts w:ascii="Times New Roman" w:hAnsi="Times New Roman"/>
          <w:sz w:val="28"/>
          <w:szCs w:val="28"/>
        </w:rPr>
        <w:t xml:space="preserve"> </w:t>
      </w:r>
      <w:r w:rsidRPr="00D560B2">
        <w:rPr>
          <w:rFonts w:ascii="Times New Roman" w:hAnsi="Times New Roman"/>
          <w:bCs/>
          <w:sz w:val="28"/>
          <w:szCs w:val="28"/>
        </w:rPr>
        <w:t>а также их должностных лиц, муниципальных служащих,</w:t>
      </w:r>
      <w:r w:rsidRPr="00D560B2">
        <w:rPr>
          <w:rFonts w:ascii="Times New Roman" w:hAnsi="Times New Roman"/>
          <w:sz w:val="28"/>
          <w:szCs w:val="28"/>
        </w:rPr>
        <w:t xml:space="preserve"> </w:t>
      </w:r>
      <w:r w:rsidRPr="00D560B2">
        <w:rPr>
          <w:rFonts w:ascii="Times New Roman" w:hAnsi="Times New Roman"/>
          <w:bCs/>
          <w:sz w:val="28"/>
          <w:szCs w:val="28"/>
        </w:rPr>
        <w:t>работников</w:t>
      </w:r>
      <w:r w:rsidRPr="00D560B2">
        <w:rPr>
          <w:rFonts w:ascii="Times New Roman" w:hAnsi="Times New Roman"/>
          <w:sz w:val="28"/>
          <w:szCs w:val="28"/>
        </w:rPr>
        <w:t xml:space="preserve">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33.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34. Заявитель может обратиться с жалобой в том числе в следующих случаях: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D560B2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D560B2">
        <w:rPr>
          <w:rFonts w:ascii="Times New Roman" w:hAnsi="Times New Roman"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35. Заявители имеют право на получение информации, необходимой для обоснования и рассмотрения жалобы.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36. Оснований для отказа в рассмотрении жалобы не имеется.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37. Основанием для начала процедуры досудебного (внесудебного) обжалования является поступившая жалоба.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38. Жалоба должна содержать: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</w:t>
      </w:r>
      <w:r w:rsidRPr="00D560B2">
        <w:rPr>
          <w:rFonts w:ascii="Times New Roman" w:hAnsi="Times New Roman"/>
          <w:sz w:val="28"/>
          <w:szCs w:val="28"/>
        </w:rPr>
        <w:lastRenderedPageBreak/>
        <w:t xml:space="preserve">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39. Жалобы на решения и действия (бездействие) должностного лица подаются в Администрацию.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40.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bookmarkStart w:id="6" w:name="p39"/>
      <w:bookmarkEnd w:id="6"/>
      <w:r w:rsidRPr="00D560B2">
        <w:rPr>
          <w:rFonts w:ascii="Times New Roman" w:hAnsi="Times New Roman"/>
          <w:sz w:val="28"/>
          <w:szCs w:val="28"/>
        </w:rPr>
        <w:t xml:space="preserve">41. По результатам рассмотрения жалобы лицом, уполномоченным на ее рассмотрение, принимается одно из следующих решений: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42.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bookmarkStart w:id="7" w:name="p43"/>
      <w:bookmarkEnd w:id="7"/>
      <w:r w:rsidRPr="00D560B2">
        <w:rPr>
          <w:rFonts w:ascii="Times New Roman" w:hAnsi="Times New Roman"/>
          <w:sz w:val="28"/>
          <w:szCs w:val="28"/>
        </w:rPr>
        <w:t xml:space="preserve">43. Не позднее 1 рабочего дня, следующего за днем принятия решения, указанного в пункте 41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44.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 xml:space="preserve">45.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bookmarkStart w:id="8" w:name="_Toc134019825"/>
      <w:r w:rsidRPr="00D560B2">
        <w:rPr>
          <w:rFonts w:ascii="Times New Roman" w:hAnsi="Times New Roman"/>
          <w:bCs/>
          <w:iCs/>
          <w:sz w:val="28"/>
          <w:szCs w:val="28"/>
        </w:rPr>
        <w:t>Перечень нормативных правовых актов, регулирующих порядок</w:t>
      </w:r>
      <w:bookmarkStart w:id="9" w:name="_Toc134019826"/>
      <w:bookmarkEnd w:id="8"/>
      <w:r w:rsidRPr="00D560B2">
        <w:rPr>
          <w:rFonts w:ascii="Times New Roman" w:hAnsi="Times New Roman"/>
          <w:bCs/>
          <w:iCs/>
          <w:sz w:val="28"/>
          <w:szCs w:val="28"/>
        </w:rPr>
        <w:t xml:space="preserve"> досудебного (внесудебного) обжалования действий</w:t>
      </w:r>
      <w:bookmarkStart w:id="10" w:name="_Toc134019827"/>
      <w:bookmarkEnd w:id="9"/>
      <w:r w:rsidRPr="00D560B2">
        <w:rPr>
          <w:rFonts w:ascii="Times New Roman" w:hAnsi="Times New Roman"/>
          <w:bCs/>
          <w:iCs/>
          <w:sz w:val="28"/>
          <w:szCs w:val="28"/>
        </w:rPr>
        <w:t>(бездействия) и (или) решений, принятых (осуществленных)</w:t>
      </w:r>
      <w:bookmarkStart w:id="11" w:name="_Toc134019828"/>
      <w:bookmarkEnd w:id="10"/>
      <w:r w:rsidRPr="00D560B2">
        <w:rPr>
          <w:rFonts w:ascii="Times New Roman" w:hAnsi="Times New Roman"/>
          <w:bCs/>
          <w:iCs/>
          <w:sz w:val="28"/>
          <w:szCs w:val="28"/>
        </w:rPr>
        <w:t xml:space="preserve"> в ходе предоставления муниципальной услуги</w:t>
      </w:r>
      <w:bookmarkEnd w:id="11"/>
    </w:p>
    <w:p w:rsidR="004611F2" w:rsidRPr="00D560B2" w:rsidRDefault="004611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46.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4611F2" w:rsidRPr="00D560B2" w:rsidRDefault="004611F2">
      <w:pPr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4611F2" w:rsidRPr="00D560B2" w:rsidRDefault="004611F2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11F2" w:rsidRPr="00D560B2" w:rsidRDefault="004611F2">
      <w:pPr>
        <w:ind w:firstLine="5103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br w:type="page"/>
      </w:r>
      <w:r w:rsidRPr="00D560B2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4611F2" w:rsidRPr="00D560B2" w:rsidRDefault="004611F2">
      <w:pPr>
        <w:ind w:firstLine="5103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611F2" w:rsidRPr="00D560B2" w:rsidRDefault="004611F2">
      <w:pPr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Перечень</w:t>
      </w:r>
    </w:p>
    <w:p w:rsidR="004611F2" w:rsidRPr="00D560B2" w:rsidRDefault="004611F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4611F2" w:rsidRPr="00D560B2" w:rsidRDefault="004611F2">
      <w:pPr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numPr>
          <w:ilvl w:val="0"/>
          <w:numId w:val="13"/>
        </w:numPr>
        <w:ind w:firstLine="0"/>
        <w:contextualSpacing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4611F2" w:rsidRPr="00D560B2" w:rsidRDefault="004611F2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190"/>
        <w:gridCol w:w="5456"/>
      </w:tblGrid>
      <w:tr w:rsidR="004611F2" w:rsidRPr="00D560B2">
        <w:tc>
          <w:tcPr>
            <w:tcW w:w="1101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456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4611F2" w:rsidRPr="00D560B2">
        <w:tc>
          <w:tcPr>
            <w:tcW w:w="9747" w:type="dxa"/>
            <w:gridSpan w:val="3"/>
          </w:tcPr>
          <w:p w:rsidR="004611F2" w:rsidRPr="00D560B2" w:rsidRDefault="004611F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Вариант 1 «</w:t>
            </w:r>
            <w:r w:rsidRPr="00D560B2">
              <w:rPr>
                <w:rFonts w:ascii="Times New Roman" w:hAnsi="Times New Roman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D560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611F2" w:rsidRPr="00D560B2">
        <w:tc>
          <w:tcPr>
            <w:tcW w:w="1101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456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6. кадастровый инженер</w:t>
            </w:r>
          </w:p>
        </w:tc>
      </w:tr>
      <w:tr w:rsidR="004611F2" w:rsidRPr="00D560B2">
        <w:tc>
          <w:tcPr>
            <w:tcW w:w="1101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456" w:type="dxa"/>
          </w:tcPr>
          <w:p w:rsidR="004611F2" w:rsidRPr="00D560B2" w:rsidRDefault="004611F2">
            <w:pPr>
              <w:numPr>
                <w:ilvl w:val="0"/>
                <w:numId w:val="14"/>
              </w:num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611F2" w:rsidRPr="00D560B2" w:rsidRDefault="004611F2">
            <w:pPr>
              <w:numPr>
                <w:ilvl w:val="0"/>
                <w:numId w:val="14"/>
              </w:num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611F2" w:rsidRPr="00D560B2">
        <w:tc>
          <w:tcPr>
            <w:tcW w:w="9747" w:type="dxa"/>
            <w:gridSpan w:val="3"/>
          </w:tcPr>
          <w:p w:rsidR="004611F2" w:rsidRPr="00D560B2" w:rsidRDefault="004611F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Pr="00D560B2">
              <w:rPr>
                <w:rFonts w:ascii="Times New Roman" w:hAnsi="Times New Roman"/>
                <w:bCs/>
                <w:sz w:val="28"/>
                <w:szCs w:val="28"/>
              </w:rPr>
              <w:t>Выдача решения Администрации об аннулировании адреса объекта адресации</w:t>
            </w:r>
            <w:r w:rsidRPr="00D560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611F2" w:rsidRPr="00D560B2">
        <w:tc>
          <w:tcPr>
            <w:tcW w:w="1101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456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6. кадастровый инженер</w:t>
            </w:r>
          </w:p>
        </w:tc>
      </w:tr>
      <w:tr w:rsidR="004611F2" w:rsidRPr="00D560B2">
        <w:tc>
          <w:tcPr>
            <w:tcW w:w="1101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456" w:type="dxa"/>
          </w:tcPr>
          <w:p w:rsidR="004611F2" w:rsidRPr="00D560B2" w:rsidRDefault="004611F2">
            <w:pPr>
              <w:numPr>
                <w:ilvl w:val="0"/>
                <w:numId w:val="15"/>
              </w:num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611F2" w:rsidRPr="00D560B2" w:rsidRDefault="004611F2">
            <w:pPr>
              <w:numPr>
                <w:ilvl w:val="0"/>
                <w:numId w:val="15"/>
              </w:num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611F2" w:rsidRPr="00D560B2">
        <w:tc>
          <w:tcPr>
            <w:tcW w:w="9747" w:type="dxa"/>
            <w:gridSpan w:val="3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611F2" w:rsidRPr="00D560B2">
        <w:tc>
          <w:tcPr>
            <w:tcW w:w="1101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456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6. кадастровый инженер</w:t>
            </w:r>
          </w:p>
        </w:tc>
      </w:tr>
      <w:tr w:rsidR="004611F2" w:rsidRPr="00D560B2">
        <w:tc>
          <w:tcPr>
            <w:tcW w:w="1101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456" w:type="dxa"/>
          </w:tcPr>
          <w:p w:rsidR="004611F2" w:rsidRPr="00D560B2" w:rsidRDefault="004611F2">
            <w:pPr>
              <w:numPr>
                <w:ilvl w:val="0"/>
                <w:numId w:val="16"/>
              </w:num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611F2" w:rsidRPr="00D560B2" w:rsidRDefault="004611F2">
            <w:pPr>
              <w:numPr>
                <w:ilvl w:val="0"/>
                <w:numId w:val="16"/>
              </w:num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611F2" w:rsidRPr="00D560B2">
        <w:tc>
          <w:tcPr>
            <w:tcW w:w="9747" w:type="dxa"/>
            <w:gridSpan w:val="3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Вариант 4 «</w:t>
            </w:r>
            <w:r w:rsidRPr="00D560B2">
              <w:rPr>
                <w:rFonts w:ascii="Times New Roman" w:hAnsi="Times New Roman"/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D560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611F2" w:rsidRPr="00D560B2">
        <w:tc>
          <w:tcPr>
            <w:tcW w:w="1101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456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1.Физическое лицо</w:t>
            </w:r>
          </w:p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6. кадастровый инженер</w:t>
            </w:r>
          </w:p>
        </w:tc>
      </w:tr>
      <w:tr w:rsidR="004611F2" w:rsidRPr="00D560B2">
        <w:tc>
          <w:tcPr>
            <w:tcW w:w="1101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456" w:type="dxa"/>
          </w:tcPr>
          <w:p w:rsidR="004611F2" w:rsidRPr="00D560B2" w:rsidRDefault="004611F2">
            <w:pPr>
              <w:numPr>
                <w:ilvl w:val="0"/>
                <w:numId w:val="16"/>
              </w:num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611F2" w:rsidRPr="00D560B2" w:rsidRDefault="004611F2">
            <w:pPr>
              <w:numPr>
                <w:ilvl w:val="0"/>
                <w:numId w:val="16"/>
              </w:num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4611F2" w:rsidRPr="00D560B2" w:rsidRDefault="004611F2">
      <w:pPr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363"/>
      </w:tblGrid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4611F2" w:rsidRPr="00D560B2">
        <w:tc>
          <w:tcPr>
            <w:tcW w:w="9747" w:type="dxa"/>
            <w:gridSpan w:val="2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Вариант 1 «</w:t>
            </w:r>
            <w:r w:rsidRPr="00D560B2">
              <w:rPr>
                <w:rFonts w:ascii="Times New Roman" w:hAnsi="Times New Roman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D560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363" w:type="dxa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инженер</w:t>
            </w:r>
          </w:p>
        </w:tc>
      </w:tr>
      <w:tr w:rsidR="004611F2" w:rsidRPr="00D560B2">
        <w:tc>
          <w:tcPr>
            <w:tcW w:w="9747" w:type="dxa"/>
            <w:gridSpan w:val="2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Pr="00D560B2">
              <w:rPr>
                <w:rFonts w:ascii="Times New Roman" w:hAnsi="Times New Roman"/>
                <w:bCs/>
                <w:sz w:val="28"/>
                <w:szCs w:val="28"/>
              </w:rPr>
              <w:t>Выдача решения Администрации об аннулировании адреса объекта адресации</w:t>
            </w:r>
            <w:r w:rsidRPr="00D560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инженер</w:t>
            </w:r>
          </w:p>
        </w:tc>
      </w:tr>
      <w:tr w:rsidR="004611F2" w:rsidRPr="00D560B2">
        <w:tc>
          <w:tcPr>
            <w:tcW w:w="9747" w:type="dxa"/>
            <w:gridSpan w:val="2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инженер</w:t>
            </w:r>
          </w:p>
        </w:tc>
      </w:tr>
      <w:tr w:rsidR="004611F2" w:rsidRPr="00D560B2">
        <w:tc>
          <w:tcPr>
            <w:tcW w:w="9747" w:type="dxa"/>
            <w:gridSpan w:val="2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Вариант 4 «</w:t>
            </w:r>
            <w:r w:rsidRPr="00D560B2">
              <w:rPr>
                <w:rFonts w:ascii="Times New Roman" w:hAnsi="Times New Roman"/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D560B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4611F2" w:rsidRPr="00D560B2">
        <w:tc>
          <w:tcPr>
            <w:tcW w:w="1384" w:type="dxa"/>
          </w:tcPr>
          <w:p w:rsidR="004611F2" w:rsidRPr="00D560B2" w:rsidRDefault="004611F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инженер</w:t>
            </w:r>
          </w:p>
        </w:tc>
      </w:tr>
    </w:tbl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5387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br w:type="page"/>
      </w:r>
      <w:r w:rsidRPr="00D560B2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4611F2" w:rsidRPr="00D560B2" w:rsidRDefault="004611F2">
      <w:pPr>
        <w:autoSpaceDE w:val="0"/>
        <w:autoSpaceDN w:val="0"/>
        <w:adjustRightInd w:val="0"/>
        <w:ind w:firstLine="5387"/>
        <w:rPr>
          <w:rFonts w:ascii="Times New Roman" w:hAnsi="Times New Roman"/>
          <w:bCs/>
          <w:sz w:val="28"/>
          <w:szCs w:val="28"/>
        </w:rPr>
      </w:pPr>
      <w:r w:rsidRPr="00D560B2">
        <w:rPr>
          <w:rFonts w:ascii="Times New Roman" w:hAnsi="Times New Roman"/>
          <w:bCs/>
          <w:sz w:val="28"/>
          <w:szCs w:val="28"/>
        </w:rPr>
        <w:t>к Административному регламенту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ФОРМА ЗАЯВЛЕНИЯ О ПРИСВОЕНИИ ОБЪЕКТУ АДРЕСАЦИИ АДРЕСА ИЛИ АННУЛИРОВАНИИ ЕГО АДРЕСА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75"/>
      </w:tblGrid>
      <w:tr w:rsidR="004611F2" w:rsidRPr="00D560B2">
        <w:tc>
          <w:tcPr>
            <w:tcW w:w="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Лист N ___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Всего листов ___</w:t>
            </w:r>
          </w:p>
        </w:tc>
      </w:tr>
      <w:tr w:rsidR="004611F2" w:rsidRPr="00D560B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Заявление принято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регистрационный номер _______________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количество листов заявления ___________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количество прилагаемых документов ____,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ФИО должностного лица ________________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подпись должностного лица ____________</w:t>
            </w:r>
          </w:p>
        </w:tc>
      </w:tr>
      <w:tr w:rsidR="004611F2" w:rsidRPr="00D560B2">
        <w:trPr>
          <w:trHeight w:val="322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----------------------------------------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(наименование органа местного самоуправления)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дата "__" ____________ ____ г.</w:t>
            </w:r>
          </w:p>
        </w:tc>
      </w:tr>
      <w:tr w:rsidR="004611F2" w:rsidRPr="00D560B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Вид:</w:t>
            </w: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Машино-место</w:t>
            </w: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Присвоить адрес</w:t>
            </w: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 связи с:</w:t>
            </w: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) путем раздела земельного участка</w:t>
            </w: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номер объединяемого земельного участка &lt;1&gt;</w:t>
            </w: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объединяемого земельного участка &lt;1&gt;</w:t>
            </w: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34"/>
        <w:gridCol w:w="3416"/>
        <w:gridCol w:w="1944"/>
        <w:gridCol w:w="1331"/>
        <w:gridCol w:w="1663"/>
      </w:tblGrid>
      <w:tr w:rsidR="004611F2" w:rsidRPr="00D560B2">
        <w:tc>
          <w:tcPr>
            <w:tcW w:w="6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Лист N ___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Всего листов ___</w:t>
            </w:r>
          </w:p>
        </w:tc>
      </w:tr>
      <w:tr w:rsidR="004611F2" w:rsidRPr="00D560B2"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 xml:space="preserve">) путем перераспределения </w:t>
            </w:r>
            <w:r w:rsidRPr="00D560B2">
              <w:rPr>
                <w:rFonts w:ascii="Times New Roman" w:hAnsi="Times New Roman"/>
                <w:sz w:val="28"/>
                <w:szCs w:val="28"/>
              </w:rPr>
              <w:lastRenderedPageBreak/>
              <w:t>земельных участков</w:t>
            </w: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земельного участка, который перераспределяется &lt;2&gt;</w:t>
            </w: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Строительством, реконструкцией здания (строения), сооружения</w:t>
            </w: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Тип здания (строения), сооружения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помещения</w:t>
            </w: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283"/>
      </w:tblGrid>
      <w:tr w:rsidR="004611F2" w:rsidRPr="00D560B2">
        <w:tc>
          <w:tcPr>
            <w:tcW w:w="6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Лист N ___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Всего листов ___</w:t>
            </w:r>
          </w:p>
        </w:tc>
      </w:tr>
      <w:tr w:rsidR="004611F2" w:rsidRPr="00D560B2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Образованием помещения(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здания, сооружения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Образованием помещения(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 xml:space="preserve">) в здании (строении), сооружении путем раздела помещения,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-места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Вид помещения &lt;3&gt;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Количество помещений &lt;3&gt;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Кадастровый номер помещения,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-места, раздел которого осуществляется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Адрес помещения,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-места, раздел которого осуществляется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 в здании (строении), сооружении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объединяемого помещения &lt;4&gt;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Кадастровый номер здания, </w:t>
            </w:r>
            <w:r w:rsidRPr="00D560B2">
              <w:rPr>
                <w:rFonts w:ascii="Times New Roman" w:hAnsi="Times New Roman"/>
                <w:sz w:val="28"/>
                <w:szCs w:val="28"/>
              </w:rPr>
              <w:lastRenderedPageBreak/>
              <w:t>сооружения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lastRenderedPageBreak/>
              <w:t>Адрес здания, сооружения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Образованием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-места в здании, сооружении путем раздела здания, сооружения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Количество образуемых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машиномест</w:t>
            </w:r>
            <w:proofErr w:type="spellEnd"/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здания, сооружения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Образованием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-места (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 xml:space="preserve">-мест) в здании, сооружении путем раздела помещения,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-места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Кадастровый номер помещения,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-места, раздел которого осуществляется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Адрес помещения,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-места раздел которого осуществляется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Образованием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 xml:space="preserve">-места в здании, сооружении путем объединения помещений,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 в здании, сооружении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Количество объединяемых помещений,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объединяемого помещения &lt;4&gt;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12" w:name="_GoBack"/>
        <w:bookmarkEnd w:id="12"/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Образованием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Количество образуемых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машиномест</w:t>
            </w:r>
            <w:proofErr w:type="spellEnd"/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здания, сооружения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-место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машиноместа</w:t>
            </w:r>
            <w:proofErr w:type="spellEnd"/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машиноместа</w:t>
            </w:r>
            <w:proofErr w:type="spellEnd"/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2"/>
        <w:gridCol w:w="3679"/>
        <w:gridCol w:w="2091"/>
        <w:gridCol w:w="1331"/>
        <w:gridCol w:w="1361"/>
      </w:tblGrid>
      <w:tr w:rsidR="004611F2" w:rsidRPr="00D560B2"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Всего листов ___</w:t>
            </w:r>
          </w:p>
        </w:tc>
      </w:tr>
      <w:tr w:rsidR="004611F2" w:rsidRPr="00D560B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 связи с: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91"/>
      </w:tblGrid>
      <w:tr w:rsidR="004611F2" w:rsidRPr="00D560B2"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Лист N ___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Всего листов ___</w:t>
            </w:r>
          </w:p>
        </w:tc>
      </w:tr>
      <w:tr w:rsidR="004611F2" w:rsidRPr="00D560B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физическое лицо: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ИНН (при наличии):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серия: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номер: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дата выдачи: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кем выдан: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"__" ______ ____ г.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"__" ________ ____ г.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право собственности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4611F2" w:rsidRPr="00D560B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Выдать лично</w:t>
            </w:r>
          </w:p>
        </w:tc>
        <w:tc>
          <w:tcPr>
            <w:tcW w:w="6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Расписка получена: ___________________________________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(подпись заявителя)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Не направлять</w:t>
            </w:r>
          </w:p>
        </w:tc>
      </w:tr>
    </w:tbl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309"/>
      </w:tblGrid>
      <w:tr w:rsidR="004611F2" w:rsidRPr="00D560B2"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Лист N ___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Всего листов ___</w:t>
            </w:r>
          </w:p>
        </w:tc>
      </w:tr>
      <w:tr w:rsidR="004611F2" w:rsidRPr="00D560B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Заявитель: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611F2" w:rsidRPr="00D560B2">
        <w:trPr>
          <w:trHeight w:val="73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физическое лицо: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ИНН (при наличии):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серия: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номер: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дата выдачи: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кем выдан: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"__" ______ ____ г.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самоуправления, </w:t>
            </w:r>
            <w:r w:rsidRPr="00D560B2">
              <w:rPr>
                <w:rFonts w:ascii="Times New Roman" w:hAnsi="Times New Roman"/>
                <w:sz w:val="28"/>
                <w:szCs w:val="28"/>
              </w:rPr>
              <w:lastRenderedPageBreak/>
              <w:t>орган публичной власти федеральной территории: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"__" _________ ____ г.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4611F2" w:rsidRPr="00D560B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Примечание: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358"/>
        <w:gridCol w:w="3389"/>
        <w:gridCol w:w="1363"/>
        <w:gridCol w:w="1820"/>
      </w:tblGrid>
      <w:tr w:rsidR="004611F2" w:rsidRPr="00D560B2"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Лист N ___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Всего листов ___</w:t>
            </w:r>
          </w:p>
        </w:tc>
      </w:tr>
      <w:tr w:rsidR="004611F2" w:rsidRPr="00D560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Сколково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Сколково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4611F2" w:rsidRPr="00D560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Настоящим также подтверждаю, что: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представленные правоустанавливающий(</w:t>
            </w:r>
            <w:proofErr w:type="spellStart"/>
            <w:r w:rsidRPr="00D560B2"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r w:rsidRPr="00D560B2">
              <w:rPr>
                <w:rFonts w:ascii="Times New Roman" w:hAnsi="Times New Roman"/>
                <w:sz w:val="28"/>
                <w:szCs w:val="2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611F2" w:rsidRPr="00D560B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"__" ___________ ____ г.</w:t>
            </w:r>
          </w:p>
        </w:tc>
      </w:tr>
      <w:tr w:rsidR="004611F2" w:rsidRPr="00D560B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60B2">
              <w:rPr>
                <w:rFonts w:ascii="Times New Roman" w:hAnsi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F2" w:rsidRPr="00D560B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F2" w:rsidRPr="00D560B2" w:rsidRDefault="004611F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--------------------------------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3" w:name="Par571"/>
      <w:bookmarkEnd w:id="13"/>
      <w:r w:rsidRPr="00D560B2">
        <w:rPr>
          <w:rFonts w:ascii="Times New Roman" w:hAnsi="Times New Roman"/>
          <w:sz w:val="28"/>
          <w:szCs w:val="28"/>
        </w:rPr>
        <w:t>&lt;1&gt; Строка дублируется для каждого объединенного земельного участка.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4" w:name="Par572"/>
      <w:bookmarkEnd w:id="14"/>
      <w:r w:rsidRPr="00D560B2">
        <w:rPr>
          <w:rFonts w:ascii="Times New Roman" w:hAnsi="Times New Roman"/>
          <w:sz w:val="28"/>
          <w:szCs w:val="28"/>
        </w:rPr>
        <w:t>&lt;2&gt; Строка дублируется для каждого перераспределенного земельного участка.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5" w:name="Par573"/>
      <w:bookmarkEnd w:id="15"/>
      <w:r w:rsidRPr="00D560B2">
        <w:rPr>
          <w:rFonts w:ascii="Times New Roman" w:hAnsi="Times New Roman"/>
          <w:sz w:val="28"/>
          <w:szCs w:val="28"/>
        </w:rPr>
        <w:t>&lt;3&gt; Строка дублируется для каждого разделенного помещения.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6" w:name="Par574"/>
      <w:bookmarkEnd w:id="16"/>
      <w:r w:rsidRPr="00D560B2">
        <w:rPr>
          <w:rFonts w:ascii="Times New Roman" w:hAnsi="Times New Roman"/>
          <w:sz w:val="28"/>
          <w:szCs w:val="28"/>
        </w:rPr>
        <w:t>&lt;4&gt; Строка дублируется для каждого объединенного помещения.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Примечание.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4611F2" w:rsidRPr="00D560B2" w:rsidRDefault="004611F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законом "Об инновационном центре "</w:t>
      </w:r>
      <w:proofErr w:type="spellStart"/>
      <w:r w:rsidRPr="00D560B2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D560B2">
        <w:rPr>
          <w:rFonts w:ascii="Times New Roman" w:hAnsi="Times New Roman"/>
          <w:sz w:val="28"/>
          <w:szCs w:val="28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4611F2" w:rsidRPr="00D560B2" w:rsidRDefault="004611F2">
      <w:pPr>
        <w:autoSpaceDE w:val="0"/>
        <w:autoSpaceDN w:val="0"/>
        <w:adjustRightInd w:val="0"/>
        <w:ind w:firstLine="5387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br w:type="page"/>
      </w:r>
      <w:r w:rsidRPr="00D560B2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4611F2" w:rsidRPr="00D560B2" w:rsidRDefault="004611F2">
      <w:pPr>
        <w:autoSpaceDE w:val="0"/>
        <w:autoSpaceDN w:val="0"/>
        <w:adjustRightInd w:val="0"/>
        <w:ind w:firstLine="5387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ФОРМА РЕШЕНИЯ О ПРИСВОЕНИИ АДРЕСА ОБЪЕКТУ АДРЕСАЦИИ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(вид документа)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от _______________ N 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На основании Федерального закона от 6 октября 2003 г. N 131-ФЗ "Об общих принципах организации местного самоуправления в Российской Федерации", Федерального закона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(далее - Федеральный закон N 443-ФЗ) и Правил присвоения, изменения и аннулирования адресов, утвержденных постановлением Правительства Российской Федерации от 19 ноября 2014 г. N 1221, а также в соответствии с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(указываются реквизиты иных документов, на основании которых принято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решение о присвоении адреса, включая реквизиты правил присвоения, изменения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и аннулирования адресов, утвержденных муниципальными правовыми актами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и нормативными правовыми актами субъектов Российской Федерации - городов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федерального значения до дня вступления в силу Федерального закона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N 443-ФЗ, и/или реквизиты заявления о присвоении адреса объекту адресации)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ПОСТАНОВЛЯЕТ: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1. Присвоить адрес 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(присвоенный объекту адресации адрес)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следующему объекту адресации 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(вид, наименование, описание местонахождения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объекта адресации,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lastRenderedPageBreak/>
        <w:t xml:space="preserve"> 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другие необходимые сведения, определенные уполномоченным органом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(при наличии)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 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(должность, Ф.И.О.) (подпись) М.П. </w:t>
      </w:r>
    </w:p>
    <w:p w:rsidR="004611F2" w:rsidRPr="00D560B2" w:rsidRDefault="004611F2">
      <w:pPr>
        <w:autoSpaceDE w:val="0"/>
        <w:autoSpaceDN w:val="0"/>
        <w:adjustRightInd w:val="0"/>
        <w:ind w:left="5245"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br w:type="page"/>
      </w:r>
      <w:r w:rsidRPr="00D560B2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4611F2" w:rsidRPr="00D560B2" w:rsidRDefault="004611F2">
      <w:pPr>
        <w:autoSpaceDE w:val="0"/>
        <w:autoSpaceDN w:val="0"/>
        <w:adjustRightInd w:val="0"/>
        <w:ind w:left="5245"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611F2" w:rsidRPr="00D560B2" w:rsidRDefault="004611F2">
      <w:pPr>
        <w:autoSpaceDE w:val="0"/>
        <w:autoSpaceDN w:val="0"/>
        <w:adjustRightInd w:val="0"/>
        <w:ind w:left="5245"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ФОРМА РЕШЕНИЯ ОБ АННУЛИРОВАНИИ АДРЕСА ОБЪЕКТА АДРЕСАЦИИ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(наименование органа местного самоуправления)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(вид документа)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от _______________ N 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На основании Федерального закона от 6 октября 2003 г. N 131-ФЗ "Об общих принципах организации местного самоуправления в Российской Федерации", Федерального закона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(далее - Федеральный закон N 443-ФЗ) и Правил присвоения, изменения и аннулирования адресов, утвержденных постановлением Правительства Российской Федерации от 19 ноября 2014 г. N 1221, а также в соответствии с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закона N 443-ФЗ, и/или реквизиты заявления о присвоении адреса объекту адресации)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N 244-ФЗ "Об инновационном центре "</w:t>
      </w:r>
      <w:proofErr w:type="spellStart"/>
      <w:r w:rsidRPr="00D560B2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D560B2">
        <w:rPr>
          <w:rFonts w:ascii="Times New Roman" w:hAnsi="Times New Roman"/>
          <w:sz w:val="28"/>
          <w:szCs w:val="28"/>
        </w:rPr>
        <w:t>")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ПОСТАНОВЛЯЕТ: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1. Аннулировать адрес 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(аннулируемый адрес объекта адресации, уникальный номер аннулируемого адреса объекта адресации в государственном адресном реестре) объекта адресации 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(вид и наименование объекта адресации,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</w:t>
      </w:r>
      <w:r w:rsidRPr="00D560B2">
        <w:rPr>
          <w:rFonts w:ascii="Times New Roman" w:hAnsi="Times New Roman"/>
          <w:sz w:val="28"/>
          <w:szCs w:val="28"/>
        </w:rPr>
        <w:lastRenderedPageBreak/>
        <w:t>кадастрового учета объекта недвижимости, являющегося объектом адресации</w:t>
      </w:r>
      <w:proofErr w:type="gramStart"/>
      <w:r w:rsidRPr="00D560B2">
        <w:rPr>
          <w:rFonts w:ascii="Times New Roman" w:hAnsi="Times New Roman"/>
          <w:sz w:val="28"/>
          <w:szCs w:val="28"/>
        </w:rPr>
        <w:t>) ,</w:t>
      </w:r>
      <w:proofErr w:type="gramEnd"/>
      <w:r w:rsidRPr="00D560B2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 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другие необходимые сведения, определенные уполномоченным органом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(при наличии)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по причине 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(причина аннулирования адреса объекта адресации)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 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(должность, Ф.И.О.) (подпись)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М.П.</w:t>
      </w:r>
    </w:p>
    <w:p w:rsidR="004611F2" w:rsidRPr="00D560B2" w:rsidRDefault="004611F2">
      <w:pPr>
        <w:autoSpaceDE w:val="0"/>
        <w:autoSpaceDN w:val="0"/>
        <w:adjustRightInd w:val="0"/>
        <w:ind w:left="5812"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br w:type="page"/>
      </w:r>
      <w:r w:rsidRPr="00D560B2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4611F2" w:rsidRPr="00D560B2" w:rsidRDefault="004611F2">
      <w:pPr>
        <w:autoSpaceDE w:val="0"/>
        <w:autoSpaceDN w:val="0"/>
        <w:adjustRightInd w:val="0"/>
        <w:ind w:left="5812"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ФОРМА РЕШЕНИЯ ОБ ОТКАЗЕ В ПРИЕМЕ ДОКУМЕНТОВ, НЕОБХОДИМЫХ ДЛЯ ПРЕДОСТАВЛЕНИЯ МУНИЦИПАЛЬНОЙ УСЛУГИ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(наименование органа местного самоуправления)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(Ф.И.О., адрес заявителя (представителя заявителя)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(регистрационный номер заявления о присвоении объекту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адресации адреса или аннулировании его адреса)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Решение об </w:t>
      </w:r>
      <w:proofErr w:type="spellStart"/>
      <w:r w:rsidRPr="00D560B2">
        <w:rPr>
          <w:rFonts w:ascii="Times New Roman" w:hAnsi="Times New Roman"/>
          <w:sz w:val="28"/>
          <w:szCs w:val="28"/>
        </w:rPr>
        <w:t>отказев</w:t>
      </w:r>
      <w:proofErr w:type="spellEnd"/>
      <w:r w:rsidRPr="00D560B2">
        <w:rPr>
          <w:rFonts w:ascii="Times New Roman" w:hAnsi="Times New Roman"/>
          <w:sz w:val="28"/>
          <w:szCs w:val="28"/>
        </w:rPr>
        <w:t xml:space="preserve"> приеме документов, необходимых для предоставления услуги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от ___________ N 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По результатам рассмотрения заявления по услуге "Присвоение адреса объекту адресации или аннулировании такого адреса"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Дополнительно информируем: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указывается дополнительная информация (при необходимости)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Вы вправе повторно обратиться в Администрацию с заявлением о предоставлении услуги после устранения указанных нарушений.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_________________________________________ 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 xml:space="preserve"> (должность, Ф.И.О.) (подпись)</w:t>
      </w:r>
    </w:p>
    <w:p w:rsidR="004611F2" w:rsidRPr="00D560B2" w:rsidRDefault="004611F2">
      <w:pPr>
        <w:autoSpaceDE w:val="0"/>
        <w:autoSpaceDN w:val="0"/>
        <w:adjustRightInd w:val="0"/>
        <w:ind w:firstLine="567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br w:type="page"/>
      </w:r>
      <w:r w:rsidRPr="00D560B2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4611F2" w:rsidRPr="00D560B2" w:rsidRDefault="004611F2">
      <w:pPr>
        <w:autoSpaceDE w:val="0"/>
        <w:autoSpaceDN w:val="0"/>
        <w:adjustRightInd w:val="0"/>
        <w:ind w:firstLine="5670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D560B2">
        <w:rPr>
          <w:rFonts w:ascii="Times New Roman" w:hAnsi="Times New Roman"/>
          <w:sz w:val="28"/>
          <w:szCs w:val="28"/>
        </w:rPr>
        <w:t>ФОРМА РЕШЕНИЯ ОБ ОТКАЗЕ В ПРИСВОЕНИИ ОБЪЕКТУ АДРЕСАЦИИ АДРЕСА ИЛИ АННУЛИРОВАНИИ ЕГО АДРЕСА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______________________________ 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(Ф.И.О., адрес заявителя (представителя) заявителя) 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(регистрационный номер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заявления о присвоении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объекту адресации адреса</w:t>
      </w:r>
    </w:p>
    <w:p w:rsidR="004611F2" w:rsidRPr="00D560B2" w:rsidRDefault="004611F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или аннулировании его адреса)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</w:p>
    <w:p w:rsidR="004611F2" w:rsidRPr="00D560B2" w:rsidRDefault="004611F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Решение об отказе в присвоении объекту адресации адреса или аннулировании его адреса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от ___________ N 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___________________________________________________________________________________________________________________________________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(наименование органа местного самоуправления) сообщает, что ____________________________________________________________,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(Ф.И.О. заявителя в дательном падеже, наименование, номер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и дата выдачи документа,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подтверждающего личность, почтовый адрес - для физического лица;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полное наименование, ИНН, КПП (для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российского юридического лица), страна, дата и номер регистрации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(для иностранного юридического лица),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________________________________________________________________,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почтовый адрес - для юридического лица)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N 1221, отказано в присвоении (аннулировании) адреса следующему (нужное подчеркнуть) объекту адресации ____________________________________.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(вид и наименование объекта адресации, описание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местонахождения объекта адресации в случае обращения заявителя о присвоении объекту адресации адреса,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_________________________________________________________________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адрес объекта адресации в случае обращения заявителя об аннулировании его адреса)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_________________________________________________________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в связи с _______________________________________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____________________________________________________________.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lastRenderedPageBreak/>
        <w:t xml:space="preserve"> (основание отказа)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Уполномоченное лицо органа местного самоуправления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>___________________________________ _______________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(должность, Ф.И.О.) (подпись)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kern w:val="32"/>
          <w:sz w:val="28"/>
          <w:szCs w:val="28"/>
        </w:rPr>
      </w:pPr>
      <w:r w:rsidRPr="00D560B2">
        <w:rPr>
          <w:rFonts w:ascii="Times New Roman" w:hAnsi="Times New Roman"/>
          <w:kern w:val="32"/>
          <w:sz w:val="28"/>
          <w:szCs w:val="28"/>
        </w:rPr>
        <w:t xml:space="preserve"> М.П.</w:t>
      </w:r>
      <w:r w:rsidRPr="00D560B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4611F2" w:rsidRPr="00D560B2" w:rsidRDefault="004611F2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kern w:val="32"/>
          <w:sz w:val="28"/>
          <w:szCs w:val="28"/>
        </w:rPr>
        <w:sectPr w:rsidR="004611F2" w:rsidRPr="00D560B2" w:rsidSect="001A64DB">
          <w:pgSz w:w="11906" w:h="16838"/>
          <w:pgMar w:top="851" w:right="567" w:bottom="567" w:left="1701" w:header="425" w:footer="1113" w:gutter="0"/>
          <w:pgNumType w:start="0"/>
          <w:cols w:space="720"/>
          <w:titlePg/>
          <w:docGrid w:linePitch="360"/>
        </w:sectPr>
      </w:pPr>
    </w:p>
    <w:p w:rsidR="004611F2" w:rsidRPr="00D560B2" w:rsidRDefault="004611F2">
      <w:pPr>
        <w:ind w:firstLine="0"/>
        <w:rPr>
          <w:rFonts w:ascii="Times New Roman" w:hAnsi="Times New Roman"/>
          <w:sz w:val="28"/>
          <w:szCs w:val="28"/>
        </w:rPr>
      </w:pPr>
    </w:p>
    <w:sectPr w:rsidR="004611F2" w:rsidRPr="00D560B2">
      <w:type w:val="nextColumn"/>
      <w:pgSz w:w="16838" w:h="11906" w:orient="landscape"/>
      <w:pgMar w:top="2268" w:right="567" w:bottom="567" w:left="1701" w:header="425" w:footer="1111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0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C4EA7"/>
    <w:multiLevelType w:val="multilevel"/>
    <w:tmpl w:val="189C4EA7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79724B"/>
    <w:multiLevelType w:val="multilevel"/>
    <w:tmpl w:val="2079724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4D49E1"/>
    <w:multiLevelType w:val="multilevel"/>
    <w:tmpl w:val="214D49E1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 w15:restartNumberingAfterBreak="0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3939F5"/>
    <w:multiLevelType w:val="multilevel"/>
    <w:tmpl w:val="3B3939F5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F798A"/>
    <w:multiLevelType w:val="multilevel"/>
    <w:tmpl w:val="3FEF798A"/>
    <w:lvl w:ilvl="0">
      <w:start w:val="1"/>
      <w:numFmt w:val="decimal"/>
      <w:lvlText w:val="%1."/>
      <w:lvlJc w:val="left"/>
      <w:pPr>
        <w:ind w:left="851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4EA5848"/>
    <w:multiLevelType w:val="hybridMultilevel"/>
    <w:tmpl w:val="E2F0ADCA"/>
    <w:lvl w:ilvl="0" w:tplc="5C56DFE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BB0718"/>
    <w:multiLevelType w:val="multilevel"/>
    <w:tmpl w:val="65BB0718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132E34"/>
    <w:multiLevelType w:val="multilevel"/>
    <w:tmpl w:val="66132E34"/>
    <w:lvl w:ilvl="0">
      <w:start w:val="5"/>
      <w:numFmt w:val="decimal"/>
      <w:lvlText w:val="%1."/>
      <w:lvlJc w:val="left"/>
      <w:pPr>
        <w:ind w:left="1198" w:hanging="630"/>
      </w:pPr>
      <w:rPr>
        <w:b w:val="0"/>
        <w:strike w:val="0"/>
        <w:dstrike w:val="0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</w:rPr>
    </w:lvl>
  </w:abstractNum>
  <w:abstractNum w:abstractNumId="11" w15:restartNumberingAfterBreak="0">
    <w:nsid w:val="6A8C3D22"/>
    <w:multiLevelType w:val="multilevel"/>
    <w:tmpl w:val="6A8C3D22"/>
    <w:lvl w:ilvl="0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6AD40365"/>
    <w:multiLevelType w:val="multilevel"/>
    <w:tmpl w:val="6AD403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04983"/>
    <w:multiLevelType w:val="multilevel"/>
    <w:tmpl w:val="70704983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1D54890"/>
    <w:multiLevelType w:val="multilevel"/>
    <w:tmpl w:val="71D5489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6" w15:restartNumberingAfterBreak="0">
    <w:nsid w:val="723B0BB2"/>
    <w:multiLevelType w:val="multilevel"/>
    <w:tmpl w:val="723B0BB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6DE073B"/>
    <w:multiLevelType w:val="multilevel"/>
    <w:tmpl w:val="76DE073B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7"/>
  </w:num>
  <w:num w:numId="5">
    <w:abstractNumId w:val="10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2"/>
  </w:num>
  <w:num w:numId="12">
    <w:abstractNumId w:val="16"/>
  </w:num>
  <w:num w:numId="13">
    <w:abstractNumId w:val="5"/>
  </w:num>
  <w:num w:numId="14">
    <w:abstractNumId w:val="13"/>
  </w:num>
  <w:num w:numId="15">
    <w:abstractNumId w:val="12"/>
  </w:num>
  <w:num w:numId="16">
    <w:abstractNumId w:val="4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F"/>
    <w:rsid w:val="0009102F"/>
    <w:rsid w:val="000A16A6"/>
    <w:rsid w:val="000A7217"/>
    <w:rsid w:val="000D112D"/>
    <w:rsid w:val="0011011D"/>
    <w:rsid w:val="00185D90"/>
    <w:rsid w:val="001A64DB"/>
    <w:rsid w:val="001B38AC"/>
    <w:rsid w:val="001D6966"/>
    <w:rsid w:val="00222504"/>
    <w:rsid w:val="00222BB4"/>
    <w:rsid w:val="00236B82"/>
    <w:rsid w:val="00257444"/>
    <w:rsid w:val="002A478F"/>
    <w:rsid w:val="00395D52"/>
    <w:rsid w:val="00417FC0"/>
    <w:rsid w:val="00424B75"/>
    <w:rsid w:val="0042605B"/>
    <w:rsid w:val="004611F2"/>
    <w:rsid w:val="004A08D2"/>
    <w:rsid w:val="004E12A4"/>
    <w:rsid w:val="004E1ADF"/>
    <w:rsid w:val="005336E0"/>
    <w:rsid w:val="00544AA8"/>
    <w:rsid w:val="005726D9"/>
    <w:rsid w:val="005F531B"/>
    <w:rsid w:val="006144D9"/>
    <w:rsid w:val="0065282A"/>
    <w:rsid w:val="006D0890"/>
    <w:rsid w:val="006D6356"/>
    <w:rsid w:val="007163D8"/>
    <w:rsid w:val="0072556E"/>
    <w:rsid w:val="00825F6B"/>
    <w:rsid w:val="00842171"/>
    <w:rsid w:val="00897C29"/>
    <w:rsid w:val="008B2E86"/>
    <w:rsid w:val="009A5ECA"/>
    <w:rsid w:val="00A635C7"/>
    <w:rsid w:val="00A64C94"/>
    <w:rsid w:val="00A77167"/>
    <w:rsid w:val="00AC31E2"/>
    <w:rsid w:val="00AD1D11"/>
    <w:rsid w:val="00AD5580"/>
    <w:rsid w:val="00B000F8"/>
    <w:rsid w:val="00B01C59"/>
    <w:rsid w:val="00B44019"/>
    <w:rsid w:val="00B519D8"/>
    <w:rsid w:val="00BB28EA"/>
    <w:rsid w:val="00BB6C4A"/>
    <w:rsid w:val="00CB4391"/>
    <w:rsid w:val="00CF7831"/>
    <w:rsid w:val="00D560B2"/>
    <w:rsid w:val="00D93CAE"/>
    <w:rsid w:val="00DA784F"/>
    <w:rsid w:val="00E7694F"/>
    <w:rsid w:val="00F02298"/>
    <w:rsid w:val="00F0368E"/>
    <w:rsid w:val="00F27D01"/>
    <w:rsid w:val="00F407E3"/>
    <w:rsid w:val="00FB0AAB"/>
    <w:rsid w:val="00FB6AEE"/>
    <w:rsid w:val="00FC63BB"/>
    <w:rsid w:val="00FD6073"/>
    <w:rsid w:val="61D30013"/>
    <w:rsid w:val="6D04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516F1D"/>
  <w15:docId w15:val="{6416043B-561E-4022-A4A9-DDE196E0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iPriority="0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uiPriority="0"/>
    <w:lsdException w:name="Normal Table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16A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16A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16A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16A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16A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FollowedHyperlink"/>
    <w:uiPriority w:val="99"/>
    <w:rPr>
      <w:color w:val="800080"/>
      <w:u w:val="single"/>
    </w:rPr>
  </w:style>
  <w:style w:type="character" w:styleId="a4">
    <w:name w:val="footnote reference"/>
    <w:uiPriority w:val="99"/>
    <w:semiHidden/>
    <w:rPr>
      <w:vertAlign w:val="superscript"/>
    </w:rPr>
  </w:style>
  <w:style w:type="character" w:styleId="a5">
    <w:name w:val="annotation reference"/>
    <w:uiPriority w:val="99"/>
    <w:rPr>
      <w:sz w:val="18"/>
      <w:szCs w:val="18"/>
    </w:rPr>
  </w:style>
  <w:style w:type="character" w:styleId="a6">
    <w:name w:val="endnote reference"/>
    <w:rPr>
      <w:vertAlign w:val="superscript"/>
    </w:rPr>
  </w:style>
  <w:style w:type="character" w:styleId="a7">
    <w:name w:val="Emphasis"/>
    <w:qFormat/>
    <w:rPr>
      <w:i/>
      <w:iCs/>
    </w:rPr>
  </w:style>
  <w:style w:type="character" w:styleId="a8">
    <w:name w:val="Hyperlink"/>
    <w:basedOn w:val="a0"/>
    <w:rsid w:val="000A16A6"/>
    <w:rPr>
      <w:color w:val="0000FF"/>
      <w:u w:val="none"/>
    </w:rPr>
  </w:style>
  <w:style w:type="character" w:styleId="a9">
    <w:name w:val="page number"/>
    <w:uiPriority w:val="99"/>
  </w:style>
  <w:style w:type="character" w:styleId="HTML">
    <w:name w:val="HTML Variable"/>
    <w:aliases w:val="!Ссылки в документе"/>
    <w:basedOn w:val="a0"/>
    <w:rsid w:val="000A16A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Balloon Text"/>
    <w:basedOn w:val="a"/>
    <w:link w:val="ab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Pr>
      <w:rFonts w:ascii="Arial" w:eastAsia="Times New Roman" w:hAnsi="Arial" w:cs="Times New Roman"/>
      <w:sz w:val="16"/>
      <w:szCs w:val="16"/>
    </w:rPr>
  </w:style>
  <w:style w:type="paragraph" w:styleId="ac">
    <w:name w:val="endnote text"/>
    <w:basedOn w:val="a"/>
    <w:link w:val="ad"/>
    <w:rPr>
      <w:sz w:val="20"/>
      <w:szCs w:val="20"/>
      <w:lang w:val="x-none"/>
    </w:rPr>
  </w:style>
  <w:style w:type="character" w:customStyle="1" w:styleId="ad">
    <w:name w:val="Текст концевой сноски Знак"/>
    <w:link w:val="ac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annotation text"/>
    <w:aliases w:val="!Равноширинный текст документа"/>
    <w:basedOn w:val="a"/>
    <w:link w:val="af"/>
    <w:rsid w:val="000A16A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Pr>
      <w:rFonts w:ascii="Courier" w:eastAsia="Times New Roman" w:hAnsi="Courier"/>
      <w:sz w:val="22"/>
    </w:rPr>
  </w:style>
  <w:style w:type="paragraph" w:styleId="af0">
    <w:name w:val="annotation subject"/>
    <w:basedOn w:val="ae"/>
    <w:next w:val="ae"/>
    <w:link w:val="af1"/>
    <w:uiPriority w:val="99"/>
    <w:rPr>
      <w:b/>
      <w:bCs/>
      <w:sz w:val="20"/>
      <w:lang w:val="x-none"/>
    </w:rPr>
  </w:style>
  <w:style w:type="character" w:customStyle="1" w:styleId="af1">
    <w:name w:val="Тема примечания Знак"/>
    <w:link w:val="af0"/>
    <w:uiPriority w:val="99"/>
    <w:rPr>
      <w:rFonts w:ascii="Courier" w:eastAsia="Times New Roman" w:hAnsi="Courier" w:cs="Times New Roman"/>
      <w:b/>
      <w:bCs/>
      <w:szCs w:val="20"/>
      <w:lang w:eastAsia="ru-RU"/>
    </w:rPr>
  </w:style>
  <w:style w:type="paragraph" w:styleId="af2">
    <w:name w:val="footnote text"/>
    <w:basedOn w:val="a"/>
    <w:link w:val="af3"/>
    <w:uiPriority w:val="99"/>
    <w:rPr>
      <w:sz w:val="20"/>
      <w:szCs w:val="20"/>
      <w:lang w:val="x-none"/>
    </w:rPr>
  </w:style>
  <w:style w:type="character" w:customStyle="1" w:styleId="af3">
    <w:name w:val="Текст сноски Знак"/>
    <w:link w:val="af2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link w:val="af4"/>
    <w:uiPriority w:val="99"/>
    <w:rPr>
      <w:rFonts w:ascii="Arial" w:eastAsia="Times New Roman" w:hAnsi="Arial" w:cs="Times New Roman"/>
      <w:sz w:val="24"/>
      <w:szCs w:val="24"/>
    </w:rPr>
  </w:style>
  <w:style w:type="paragraph" w:styleId="af6">
    <w:name w:val="Body Text"/>
    <w:basedOn w:val="a"/>
    <w:link w:val="af7"/>
    <w:rPr>
      <w:sz w:val="28"/>
      <w:szCs w:val="20"/>
      <w:lang w:val="x-none" w:eastAsia="x-none"/>
    </w:rPr>
  </w:style>
  <w:style w:type="character" w:customStyle="1" w:styleId="af7">
    <w:name w:val="Основной текст Знак"/>
    <w:link w:val="af6"/>
    <w:rPr>
      <w:rFonts w:ascii="Arial" w:eastAsia="Times New Roman" w:hAnsi="Arial" w:cs="Times New Roman"/>
      <w:sz w:val="28"/>
      <w:szCs w:val="20"/>
    </w:rPr>
  </w:style>
  <w:style w:type="paragraph" w:styleId="af8">
    <w:name w:val="Title"/>
    <w:basedOn w:val="a"/>
    <w:next w:val="a"/>
    <w:link w:val="af9"/>
    <w:qFormat/>
    <w:pPr>
      <w:pBdr>
        <w:bottom w:val="single" w:sz="8" w:space="4" w:color="4F81BD"/>
      </w:pBdr>
      <w:spacing w:after="300"/>
      <w:contextualSpacing/>
    </w:pPr>
    <w:rPr>
      <w:rFonts w:ascii="Calibri Light" w:eastAsia="Calibri" w:hAnsi="Calibri Light"/>
      <w:b/>
      <w:bCs/>
      <w:kern w:val="28"/>
      <w:sz w:val="32"/>
      <w:szCs w:val="32"/>
      <w:lang w:val="x-none" w:eastAsia="x-none"/>
    </w:rPr>
  </w:style>
  <w:style w:type="character" w:customStyle="1" w:styleId="af9">
    <w:name w:val="Заголовок Знак"/>
    <w:link w:val="af8"/>
    <w:rPr>
      <w:rFonts w:ascii="Calibri Light" w:hAnsi="Calibri Light"/>
      <w:b/>
      <w:bCs/>
      <w:kern w:val="28"/>
      <w:sz w:val="32"/>
      <w:szCs w:val="32"/>
    </w:rPr>
  </w:style>
  <w:style w:type="paragraph" w:styleId="afa">
    <w:name w:val="footer"/>
    <w:basedOn w:val="a"/>
    <w:link w:val="af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Pr>
      <w:rFonts w:ascii="Arial" w:eastAsia="Times New Roman" w:hAnsi="Arial" w:cs="Times New Roman"/>
      <w:sz w:val="24"/>
      <w:szCs w:val="24"/>
    </w:rPr>
  </w:style>
  <w:style w:type="paragraph" w:styleId="afc">
    <w:name w:val="Normal (Web)"/>
    <w:basedOn w:val="a"/>
    <w:link w:val="afd"/>
    <w:uiPriority w:val="99"/>
    <w:unhideWhenUsed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d">
    <w:name w:val="Обычный (веб) Знак"/>
    <w:link w:val="afc"/>
    <w:uiPriority w:val="99"/>
    <w:locked/>
    <w:rPr>
      <w:rFonts w:ascii="Arial" w:eastAsia="Times New Roman" w:hAnsi="Arial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Pr>
      <w:rFonts w:ascii="Arial" w:eastAsia="Times New Roman" w:hAnsi="Arial" w:cs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uiPriority w:val="99"/>
    <w:rPr>
      <w:rFonts w:ascii="Courier New" w:eastAsia="Times New Roman" w:hAnsi="Courier New" w:cs="Times New Roman"/>
      <w:sz w:val="20"/>
      <w:szCs w:val="20"/>
    </w:rPr>
  </w:style>
  <w:style w:type="table" w:styleId="afe">
    <w:name w:val="Table Grid"/>
    <w:basedOn w:val="a1"/>
    <w:uiPriority w:val="59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Средняя сетка 1 - Акцент 21"/>
    <w:basedOn w:val="a"/>
    <w:uiPriority w:val="34"/>
    <w:qFormat/>
    <w:pPr>
      <w:ind w:left="720"/>
      <w:contextualSpacing/>
    </w:pPr>
    <w:rPr>
      <w:rFonts w:ascii="Calibri" w:eastAsia="Calibri" w:hAnsi="Calibri"/>
    </w:rPr>
  </w:style>
  <w:style w:type="paragraph" w:customStyle="1" w:styleId="aff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11">
    <w:name w:val="Абзац списка1"/>
    <w:basedOn w:val="a"/>
    <w:pPr>
      <w:ind w:left="720"/>
    </w:pPr>
    <w:rPr>
      <w:szCs w:val="20"/>
    </w:rPr>
  </w:style>
  <w:style w:type="paragraph" w:customStyle="1" w:styleId="-11">
    <w:name w:val="Цветная заливка - Акцент 11"/>
    <w:uiPriority w:val="71"/>
    <w:rPr>
      <w:rFonts w:ascii="Times New Roman" w:eastAsia="Times New Roman" w:hAnsi="Times New Roman"/>
      <w:sz w:val="24"/>
      <w:szCs w:val="24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/>
      <w:sz w:val="28"/>
      <w:szCs w:val="28"/>
      <w:lang w:eastAsia="ru-RU" w:bidi="ar-SA"/>
    </w:rPr>
  </w:style>
  <w:style w:type="paragraph" w:styleId="aff1">
    <w:name w:val="List Paragraph"/>
    <w:basedOn w:val="a"/>
    <w:link w:val="aff2"/>
    <w:uiPriority w:val="34"/>
    <w:qFormat/>
    <w:pPr>
      <w:ind w:left="708"/>
    </w:pPr>
    <w:rPr>
      <w:lang w:val="x-none" w:eastAsia="x-none"/>
    </w:rPr>
  </w:style>
  <w:style w:type="character" w:customStyle="1" w:styleId="aff2">
    <w:name w:val="Абзац списка Знак"/>
    <w:link w:val="aff1"/>
    <w:uiPriority w:val="34"/>
    <w:qFormat/>
    <w:locked/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f3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rPr>
      <w:sz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4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paragraph" w:styleId="aff5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Style75">
    <w:name w:val="_Style 75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locked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Calibri" w:eastAsia="Calibri" w:hAnsi="Calibri"/>
      <w:i/>
      <w:iCs/>
      <w:spacing w:val="1"/>
      <w:sz w:val="20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ff6">
    <w:name w:val="Основной текст_"/>
    <w:link w:val="23"/>
    <w:locked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pPr>
      <w:shd w:val="clear" w:color="auto" w:fill="FFFFFF"/>
      <w:spacing w:before="120" w:after="360" w:line="0" w:lineRule="atLeast"/>
      <w:ind w:hanging="1800"/>
    </w:pPr>
    <w:rPr>
      <w:rFonts w:ascii="Calibri" w:eastAsia="Calibri" w:hAnsi="Calibri"/>
      <w:spacing w:val="7"/>
      <w:sz w:val="20"/>
      <w:szCs w:val="20"/>
      <w:lang w:val="x-none" w:eastAsia="x-none"/>
    </w:rPr>
  </w:style>
  <w:style w:type="character" w:customStyle="1" w:styleId="100">
    <w:name w:val="Основной текст (10)_"/>
    <w:link w:val="101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Calibri" w:eastAsia="Calibri" w:hAnsi="Calibri"/>
      <w:spacing w:val="10"/>
      <w:sz w:val="20"/>
      <w:szCs w:val="20"/>
      <w:lang w:val="x-none" w:eastAsia="x-none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pPr>
      <w:widowControl w:val="0"/>
      <w:ind w:firstLine="400"/>
    </w:pPr>
    <w:rPr>
      <w:sz w:val="28"/>
      <w:szCs w:val="28"/>
    </w:rPr>
  </w:style>
  <w:style w:type="paragraph" w:customStyle="1" w:styleId="14">
    <w:name w:val="Стиль1"/>
    <w:basedOn w:val="a"/>
    <w:qFormat/>
    <w:pPr>
      <w:widowControl w:val="0"/>
    </w:pPr>
    <w:rPr>
      <w:rFonts w:eastAsia="Courier New" w:cs="Courier New"/>
      <w:color w:val="000000"/>
      <w:sz w:val="28"/>
      <w:lang w:bidi="ru-RU"/>
    </w:rPr>
  </w:style>
  <w:style w:type="paragraph" w:customStyle="1" w:styleId="Title">
    <w:name w:val="Title!Название НПА"/>
    <w:basedOn w:val="a"/>
    <w:rsid w:val="000A16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A16A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16A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16A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ff7">
    <w:name w:val="Название Знак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159F-6C2D-4EC9-88F7-6D9CEF81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</Pages>
  <Words>19624</Words>
  <Characters>111863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</cp:lastModifiedBy>
  <cp:revision>10</cp:revision>
  <cp:lastPrinted>2025-01-21T08:34:00Z</cp:lastPrinted>
  <dcterms:created xsi:type="dcterms:W3CDTF">2024-11-27T06:08:00Z</dcterms:created>
  <dcterms:modified xsi:type="dcterms:W3CDTF">2025-01-21T08:40:00Z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7E116150C4B6445199CF114B92B8FAA5_13</vt:lpwstr>
  </property>
</Properties>
</file>