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4F" w:rsidRPr="006D2145" w:rsidRDefault="00F7110E" w:rsidP="00277D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145">
        <w:rPr>
          <w:rFonts w:ascii="Arial" w:hAnsi="Arial" w:cs="Arial"/>
          <w:b/>
          <w:sz w:val="28"/>
          <w:szCs w:val="28"/>
        </w:rPr>
        <w:t>АДМИНИСТРАЦИЯ</w:t>
      </w:r>
      <w:r w:rsidR="00CC074C" w:rsidRPr="006D2145">
        <w:rPr>
          <w:rFonts w:ascii="Arial" w:hAnsi="Arial" w:cs="Arial"/>
          <w:b/>
          <w:sz w:val="28"/>
          <w:szCs w:val="28"/>
        </w:rPr>
        <w:t xml:space="preserve">   </w:t>
      </w:r>
    </w:p>
    <w:p w:rsidR="00277D58" w:rsidRPr="006D2145" w:rsidRDefault="00CC074C" w:rsidP="00277D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145">
        <w:rPr>
          <w:rFonts w:ascii="Arial" w:hAnsi="Arial" w:cs="Arial"/>
          <w:b/>
          <w:sz w:val="28"/>
          <w:szCs w:val="28"/>
        </w:rPr>
        <w:t xml:space="preserve">ПЕТРОПАВЛОВСКОГО </w:t>
      </w:r>
      <w:r w:rsidR="00F7110E" w:rsidRPr="006D2145">
        <w:rPr>
          <w:rFonts w:ascii="Arial" w:hAnsi="Arial" w:cs="Arial"/>
          <w:b/>
          <w:sz w:val="28"/>
          <w:szCs w:val="28"/>
        </w:rPr>
        <w:t>СЕЛЬСКОГО</w:t>
      </w:r>
      <w:r w:rsidR="007A3FDC" w:rsidRPr="006D2145">
        <w:rPr>
          <w:rFonts w:ascii="Arial" w:hAnsi="Arial" w:cs="Arial"/>
          <w:b/>
          <w:sz w:val="28"/>
          <w:szCs w:val="28"/>
        </w:rPr>
        <w:t xml:space="preserve"> </w:t>
      </w:r>
      <w:r w:rsidR="00277D58" w:rsidRPr="006D2145">
        <w:rPr>
          <w:rFonts w:ascii="Arial" w:hAnsi="Arial" w:cs="Arial"/>
          <w:b/>
          <w:sz w:val="28"/>
          <w:szCs w:val="28"/>
        </w:rPr>
        <w:t>ПОСЕЛЕНИЯ</w:t>
      </w:r>
    </w:p>
    <w:p w:rsidR="00AC404F" w:rsidRPr="006D2145" w:rsidRDefault="005D2EBB" w:rsidP="00277D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145">
        <w:rPr>
          <w:rFonts w:ascii="Arial" w:hAnsi="Arial" w:cs="Arial"/>
          <w:b/>
          <w:sz w:val="28"/>
          <w:szCs w:val="28"/>
        </w:rPr>
        <w:t>ПЕТРОПАВЛОВСКОГО</w:t>
      </w:r>
      <w:r w:rsidR="00F7110E" w:rsidRPr="006D2145">
        <w:rPr>
          <w:rFonts w:ascii="Arial" w:hAnsi="Arial" w:cs="Arial"/>
          <w:b/>
          <w:sz w:val="28"/>
          <w:szCs w:val="28"/>
        </w:rPr>
        <w:t xml:space="preserve"> МУНИЦИПАЛЬНОГО РАЙОНА </w:t>
      </w:r>
    </w:p>
    <w:p w:rsidR="00277D58" w:rsidRDefault="00F7110E" w:rsidP="00277D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2145">
        <w:rPr>
          <w:rFonts w:ascii="Arial" w:hAnsi="Arial" w:cs="Arial"/>
          <w:b/>
          <w:sz w:val="28"/>
          <w:szCs w:val="28"/>
        </w:rPr>
        <w:t>ВОРОНЕЖСКОЙ ОБЛАСТИ</w:t>
      </w:r>
    </w:p>
    <w:p w:rsidR="006D2145" w:rsidRPr="006D2145" w:rsidRDefault="006D2145" w:rsidP="00277D5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77D58" w:rsidRPr="006D2145" w:rsidRDefault="00277D58" w:rsidP="00277D5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28"/>
          <w:sz w:val="28"/>
          <w:szCs w:val="28"/>
          <w:lang w:eastAsia="ru-RU"/>
        </w:rPr>
      </w:pPr>
    </w:p>
    <w:p w:rsidR="00277D58" w:rsidRPr="006D2145" w:rsidRDefault="00277D58" w:rsidP="00277D58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color w:val="000000"/>
          <w:kern w:val="28"/>
          <w:sz w:val="36"/>
          <w:szCs w:val="36"/>
          <w:lang w:eastAsia="ru-RU"/>
        </w:rPr>
      </w:pPr>
      <w:r w:rsidRPr="006D2145">
        <w:rPr>
          <w:rFonts w:ascii="Arial" w:hAnsi="Arial" w:cs="Arial"/>
          <w:b/>
          <w:color w:val="000000"/>
          <w:kern w:val="28"/>
          <w:sz w:val="36"/>
          <w:szCs w:val="36"/>
          <w:lang w:eastAsia="ru-RU"/>
        </w:rPr>
        <w:t>ПОСТАНОВЛЕНИЕ</w:t>
      </w:r>
    </w:p>
    <w:p w:rsidR="00277D58" w:rsidRPr="001A70BF" w:rsidRDefault="00277D58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6D2145" w:rsidRDefault="00AC404F" w:rsidP="00277D58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21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 18.06.</w:t>
      </w:r>
      <w:r w:rsidR="00277D58" w:rsidRPr="006D2145">
        <w:rPr>
          <w:rFonts w:ascii="Times New Roman" w:hAnsi="Times New Roman" w:cs="Times New Roman"/>
          <w:sz w:val="28"/>
          <w:szCs w:val="28"/>
          <w:u w:val="single"/>
          <w:lang w:eastAsia="ru-RU"/>
        </w:rPr>
        <w:t>202</w:t>
      </w:r>
      <w:r w:rsidR="005D2EBB" w:rsidRPr="006D2145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277D58" w:rsidRPr="006D21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0E4C63">
        <w:rPr>
          <w:rFonts w:ascii="Times New Roman" w:hAnsi="Times New Roman" w:cs="Times New Roman"/>
          <w:sz w:val="28"/>
          <w:szCs w:val="28"/>
          <w:u w:val="single"/>
          <w:lang w:eastAsia="ru-RU"/>
        </w:rPr>
        <w:t>68</w:t>
      </w:r>
      <w:r w:rsidRPr="006D214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2004D" w:rsidRDefault="006D2145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с. Петропавловка</w:t>
      </w:r>
    </w:p>
    <w:p w:rsidR="006D2145" w:rsidRPr="00F7110E" w:rsidRDefault="006D2145" w:rsidP="00277D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7D58" w:rsidRPr="001A70BF" w:rsidRDefault="00277D58" w:rsidP="00F7110E">
      <w:pPr>
        <w:pStyle w:val="a3"/>
        <w:spacing w:before="0" w:beforeAutospacing="0" w:after="0" w:afterAutospacing="0"/>
        <w:ind w:right="5385"/>
        <w:jc w:val="both"/>
        <w:rPr>
          <w:sz w:val="28"/>
          <w:szCs w:val="28"/>
        </w:rPr>
      </w:pPr>
      <w:r w:rsidRPr="001A70BF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EA16C1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</w:t>
      </w:r>
      <w:r w:rsidR="00277D58" w:rsidRPr="001A70BF">
        <w:rPr>
          <w:sz w:val="28"/>
          <w:szCs w:val="28"/>
        </w:rPr>
        <w:t xml:space="preserve"> соответствии с </w:t>
      </w:r>
      <w:r w:rsidR="00277D58" w:rsidRPr="001A70BF">
        <w:rPr>
          <w:rStyle w:val="1"/>
          <w:sz w:val="28"/>
          <w:szCs w:val="28"/>
        </w:rPr>
        <w:t>Налоговым кодексом</w:t>
      </w:r>
      <w:r w:rsidR="00277D58" w:rsidRPr="001A70BF">
        <w:rPr>
          <w:sz w:val="28"/>
          <w:szCs w:val="28"/>
        </w:rPr>
        <w:t xml:space="preserve"> Российской Федерации, Федеральным законом от 27 июля 2010 г. </w:t>
      </w:r>
      <w:r w:rsidR="00277D58" w:rsidRPr="001A70BF">
        <w:rPr>
          <w:rStyle w:val="1"/>
          <w:sz w:val="28"/>
          <w:szCs w:val="28"/>
        </w:rPr>
        <w:t>№ 210-ФЗ</w:t>
      </w:r>
      <w:r w:rsidR="00277D58"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услуг», администрация </w:t>
      </w:r>
      <w:r w:rsidR="0099072A">
        <w:rPr>
          <w:sz w:val="28"/>
          <w:szCs w:val="28"/>
        </w:rPr>
        <w:t>Петропавловского</w:t>
      </w:r>
      <w:r w:rsidRPr="001A70BF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="00277D58" w:rsidRPr="001A70BF">
        <w:rPr>
          <w:sz w:val="28"/>
          <w:szCs w:val="28"/>
        </w:rPr>
        <w:t xml:space="preserve"> поселения</w:t>
      </w:r>
      <w:r w:rsidR="005D2EBB">
        <w:rPr>
          <w:sz w:val="28"/>
          <w:szCs w:val="28"/>
        </w:rPr>
        <w:t xml:space="preserve"> Петропавловского муниципального района Воронежской области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sz w:val="28"/>
          <w:szCs w:val="28"/>
        </w:rPr>
        <w:t>ПОСТАНОВЛЯЕТ: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 Утвердить прилагаемый административный </w:t>
      </w:r>
      <w:hyperlink r:id="rId5" w:anchor="P37" w:history="1">
        <w:r w:rsidRPr="001A70BF">
          <w:rPr>
            <w:rStyle w:val="a4"/>
            <w:color w:val="000000"/>
            <w:sz w:val="28"/>
            <w:szCs w:val="28"/>
            <w:u w:val="none"/>
          </w:rPr>
          <w:t>регламент</w:t>
        </w:r>
      </w:hyperlink>
      <w:r w:rsidRPr="001A70BF">
        <w:rPr>
          <w:sz w:val="28"/>
          <w:szCs w:val="28"/>
        </w:rPr>
        <w:t xml:space="preserve">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 Обнародовать настоящее постановление и разместить на официальном сайте администрации </w:t>
      </w:r>
      <w:r w:rsidR="00CC074C">
        <w:rPr>
          <w:sz w:val="28"/>
          <w:szCs w:val="28"/>
        </w:rPr>
        <w:t xml:space="preserve">  Петропавловского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</w:t>
      </w:r>
      <w:r w:rsidR="005D2EBB" w:rsidRPr="005D2EBB">
        <w:t xml:space="preserve"> </w:t>
      </w:r>
      <w:r w:rsidR="005D2EBB" w:rsidRPr="005D2EBB">
        <w:rPr>
          <w:sz w:val="28"/>
          <w:szCs w:val="28"/>
        </w:rPr>
        <w:t>Петропавловского муниципального района Воронежской области</w:t>
      </w:r>
      <w:r w:rsidR="005D2EBB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 Настоящее постановление вступает в силу со дня его обнародования.</w:t>
      </w:r>
    </w:p>
    <w:p w:rsidR="00EA16C1" w:rsidRDefault="00EA16C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</w:t>
      </w:r>
      <w:r w:rsidR="005D2EBB">
        <w:rPr>
          <w:sz w:val="28"/>
          <w:szCs w:val="28"/>
        </w:rPr>
        <w:t xml:space="preserve">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C404F" w:rsidRDefault="00AC404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04F" w:rsidRDefault="00AC404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404F" w:rsidRPr="001A70BF" w:rsidRDefault="00AC404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Default="00277D58" w:rsidP="00F7110E">
      <w:pPr>
        <w:pStyle w:val="a3"/>
        <w:spacing w:before="0" w:beforeAutospacing="0" w:after="0" w:afterAutospacing="0" w:line="240" w:lineRule="exact"/>
        <w:ind w:firstLine="709"/>
        <w:rPr>
          <w:sz w:val="28"/>
          <w:szCs w:val="28"/>
        </w:rPr>
      </w:pPr>
    </w:p>
    <w:p w:rsidR="0099072A" w:rsidRDefault="00AC404F" w:rsidP="00F7110E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И.о. главы</w:t>
      </w:r>
      <w:r w:rsidR="00BF4CCB" w:rsidRPr="001A70BF">
        <w:rPr>
          <w:sz w:val="28"/>
          <w:szCs w:val="28"/>
        </w:rPr>
        <w:t xml:space="preserve"> </w:t>
      </w:r>
      <w:r w:rsidR="00F7110E">
        <w:rPr>
          <w:sz w:val="28"/>
          <w:szCs w:val="28"/>
        </w:rPr>
        <w:t>_</w:t>
      </w:r>
      <w:r w:rsidR="0099072A">
        <w:rPr>
          <w:sz w:val="28"/>
          <w:szCs w:val="28"/>
        </w:rPr>
        <w:t>Петропавловского</w:t>
      </w:r>
    </w:p>
    <w:p w:rsidR="00277D58" w:rsidRPr="001A70BF" w:rsidRDefault="005D2EBB" w:rsidP="006D2145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956674" w:rsidRPr="00956674">
        <w:rPr>
          <w:sz w:val="28"/>
          <w:szCs w:val="28"/>
        </w:rPr>
        <w:t>ельского</w:t>
      </w:r>
      <w:r w:rsidR="00277D58" w:rsidRPr="001A70BF">
        <w:rPr>
          <w:sz w:val="28"/>
          <w:szCs w:val="28"/>
        </w:rPr>
        <w:t xml:space="preserve"> </w:t>
      </w:r>
      <w:r w:rsidR="00AC404F">
        <w:rPr>
          <w:sz w:val="28"/>
          <w:szCs w:val="28"/>
        </w:rPr>
        <w:t xml:space="preserve"> </w:t>
      </w:r>
      <w:r w:rsidR="006D2145">
        <w:rPr>
          <w:sz w:val="28"/>
          <w:szCs w:val="28"/>
        </w:rPr>
        <w:t xml:space="preserve">             </w:t>
      </w:r>
      <w:r w:rsidR="0099072A">
        <w:rPr>
          <w:sz w:val="28"/>
          <w:szCs w:val="28"/>
        </w:rPr>
        <w:t xml:space="preserve">  </w:t>
      </w:r>
      <w:r w:rsidR="006D2145">
        <w:rPr>
          <w:sz w:val="28"/>
          <w:szCs w:val="28"/>
        </w:rPr>
        <w:t xml:space="preserve">  </w:t>
      </w:r>
      <w:r w:rsidR="0099072A">
        <w:rPr>
          <w:sz w:val="28"/>
          <w:szCs w:val="28"/>
        </w:rPr>
        <w:t xml:space="preserve"> </w:t>
      </w:r>
      <w:r w:rsidR="00277D58" w:rsidRPr="001A70BF">
        <w:rPr>
          <w:sz w:val="28"/>
          <w:szCs w:val="28"/>
        </w:rPr>
        <w:t>поселения</w:t>
      </w:r>
      <w:r w:rsidR="00277D58" w:rsidRPr="001A70BF">
        <w:rPr>
          <w:sz w:val="28"/>
          <w:szCs w:val="28"/>
        </w:rPr>
        <w:tab/>
      </w:r>
      <w:r w:rsidR="0099072A">
        <w:rPr>
          <w:sz w:val="28"/>
          <w:szCs w:val="28"/>
        </w:rPr>
        <w:t xml:space="preserve">    </w:t>
      </w:r>
      <w:r w:rsidR="006D2145">
        <w:rPr>
          <w:sz w:val="28"/>
          <w:szCs w:val="28"/>
        </w:rPr>
        <w:t xml:space="preserve">                        </w:t>
      </w:r>
      <w:r w:rsidR="0099072A">
        <w:rPr>
          <w:sz w:val="28"/>
          <w:szCs w:val="28"/>
        </w:rPr>
        <w:t xml:space="preserve">  </w:t>
      </w:r>
      <w:r w:rsidR="00AC404F">
        <w:rPr>
          <w:sz w:val="28"/>
          <w:szCs w:val="28"/>
        </w:rPr>
        <w:t xml:space="preserve">                   А.Н. Чумачев</w:t>
      </w:r>
    </w:p>
    <w:p w:rsidR="006D2145" w:rsidRDefault="00AC404F" w:rsidP="00AC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D2145" w:rsidRDefault="006D2145" w:rsidP="00AC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45" w:rsidRDefault="006D2145" w:rsidP="00AC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2145" w:rsidRDefault="006D2145" w:rsidP="00AC4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D58" w:rsidRPr="001A70BF" w:rsidRDefault="006D2145" w:rsidP="000E4C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C404F">
        <w:rPr>
          <w:rFonts w:ascii="Times New Roman" w:hAnsi="Times New Roman" w:cs="Times New Roman"/>
          <w:sz w:val="28"/>
          <w:szCs w:val="28"/>
        </w:rPr>
        <w:t xml:space="preserve"> </w:t>
      </w:r>
      <w:r w:rsidR="000E4C63">
        <w:rPr>
          <w:rFonts w:ascii="Times New Roman" w:hAnsi="Times New Roman" w:cs="Times New Roman"/>
          <w:sz w:val="28"/>
          <w:szCs w:val="28"/>
        </w:rPr>
        <w:t xml:space="preserve">  </w:t>
      </w:r>
      <w:r w:rsidR="00277D58" w:rsidRPr="001A70BF">
        <w:rPr>
          <w:rFonts w:ascii="Times New Roman" w:hAnsi="Times New Roman" w:cs="Times New Roman"/>
          <w:sz w:val="28"/>
          <w:szCs w:val="28"/>
        </w:rPr>
        <w:t>Приложение</w:t>
      </w:r>
    </w:p>
    <w:p w:rsidR="00277D58" w:rsidRPr="001A70BF" w:rsidRDefault="00277D58" w:rsidP="00277D58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1A70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99072A">
        <w:rPr>
          <w:rFonts w:ascii="Times New Roman" w:hAnsi="Times New Roman" w:cs="Times New Roman"/>
          <w:sz w:val="28"/>
          <w:szCs w:val="28"/>
        </w:rPr>
        <w:t>Петропавловского</w:t>
      </w:r>
      <w:r w:rsidR="00EA16C1" w:rsidRPr="001A70BF">
        <w:rPr>
          <w:rFonts w:ascii="Times New Roman" w:hAnsi="Times New Roman" w:cs="Times New Roman"/>
          <w:sz w:val="28"/>
          <w:szCs w:val="28"/>
        </w:rPr>
        <w:t xml:space="preserve"> </w:t>
      </w:r>
      <w:r w:rsidR="00956674" w:rsidRPr="00956674">
        <w:rPr>
          <w:rFonts w:ascii="Times New Roman" w:hAnsi="Times New Roman" w:cs="Times New Roman"/>
          <w:sz w:val="28"/>
          <w:szCs w:val="28"/>
        </w:rPr>
        <w:t>сельского</w:t>
      </w:r>
      <w:r w:rsidR="000E4C63">
        <w:rPr>
          <w:rFonts w:ascii="Times New Roman" w:hAnsi="Times New Roman" w:cs="Times New Roman"/>
          <w:sz w:val="28"/>
          <w:szCs w:val="28"/>
        </w:rPr>
        <w:t xml:space="preserve"> поселения от 18.06</w:t>
      </w:r>
      <w:r w:rsidRPr="001A70BF">
        <w:rPr>
          <w:rFonts w:ascii="Times New Roman" w:hAnsi="Times New Roman" w:cs="Times New Roman"/>
          <w:sz w:val="28"/>
          <w:szCs w:val="28"/>
        </w:rPr>
        <w:t>.202</w:t>
      </w:r>
      <w:r w:rsidR="005D2EBB">
        <w:rPr>
          <w:rFonts w:ascii="Times New Roman" w:hAnsi="Times New Roman" w:cs="Times New Roman"/>
          <w:sz w:val="28"/>
          <w:szCs w:val="28"/>
        </w:rPr>
        <w:t>1</w:t>
      </w:r>
      <w:r w:rsidRPr="001A70B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E4C63">
        <w:rPr>
          <w:rFonts w:ascii="Times New Roman" w:hAnsi="Times New Roman" w:cs="Times New Roman"/>
          <w:sz w:val="28"/>
          <w:szCs w:val="28"/>
        </w:rPr>
        <w:t>68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Административный регламент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277D58" w:rsidRPr="001A70BF" w:rsidRDefault="00277D58" w:rsidP="00277D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I. Общие положения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1.1. </w:t>
      </w:r>
      <w:proofErr w:type="gramStart"/>
      <w:r w:rsidRPr="001A70BF">
        <w:rPr>
          <w:sz w:val="28"/>
          <w:szCs w:val="28"/>
        </w:rPr>
        <w:t>Настоящий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</w:t>
      </w:r>
      <w:r w:rsidR="0099072A">
        <w:rPr>
          <w:sz w:val="28"/>
          <w:szCs w:val="28"/>
        </w:rPr>
        <w:t>ативных процедур) администрации</w:t>
      </w:r>
      <w:r w:rsidR="0099072A" w:rsidRPr="0099072A">
        <w:rPr>
          <w:sz w:val="28"/>
          <w:szCs w:val="28"/>
        </w:rPr>
        <w:t xml:space="preserve"> </w:t>
      </w:r>
      <w:r w:rsidR="0099072A">
        <w:rPr>
          <w:sz w:val="28"/>
          <w:szCs w:val="28"/>
        </w:rPr>
        <w:t>Петропавловского</w:t>
      </w:r>
      <w:r w:rsidR="00EA16C1" w:rsidRPr="001A70BF">
        <w:rPr>
          <w:sz w:val="28"/>
          <w:szCs w:val="28"/>
        </w:rPr>
        <w:t xml:space="preserve"> </w:t>
      </w:r>
      <w:r w:rsidR="00956674" w:rsidRPr="00956674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поселения </w:t>
      </w:r>
      <w:r w:rsidR="005D2EBB" w:rsidRPr="005D2EBB">
        <w:rPr>
          <w:sz w:val="28"/>
          <w:szCs w:val="28"/>
        </w:rPr>
        <w:t>Петропавловского муниципального района Воронежской области</w:t>
      </w:r>
      <w:r w:rsidR="005D2EBB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(далее - администрация поселения) при исполнении муниципальной услуги по рассмотрению и подготовке письменных разъяснений</w:t>
      </w:r>
      <w:proofErr w:type="gramEnd"/>
      <w:r w:rsidRPr="001A70BF">
        <w:rPr>
          <w:sz w:val="28"/>
          <w:szCs w:val="28"/>
        </w:rPr>
        <w:t xml:space="preserve"> на обращения, поступившие в администрацию поселения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1A70BF">
        <w:rPr>
          <w:sz w:val="28"/>
          <w:szCs w:val="28"/>
        </w:rPr>
        <w:t>1.2. Перечень нормативных правовых актов, непосредственно регулирующих предоставление муниципальной услуги, с указанием реквизитов нормативных правовых актов и источников их официального опубликования: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Конституция</w:t>
      </w:r>
      <w:r w:rsidRPr="001A70BF">
        <w:rPr>
          <w:sz w:val="28"/>
          <w:szCs w:val="28"/>
        </w:rPr>
        <w:t xml:space="preserve"> Российской Федерации;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Pr="001A70BF">
        <w:rPr>
          <w:rStyle w:val="1"/>
          <w:sz w:val="28"/>
          <w:szCs w:val="28"/>
        </w:rPr>
        <w:t>Налоговый кодекс</w:t>
      </w:r>
      <w:r w:rsidRPr="001A70BF">
        <w:rPr>
          <w:sz w:val="28"/>
          <w:szCs w:val="28"/>
        </w:rPr>
        <w:t xml:space="preserve"> Российской Федерации (часть первая);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6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06.10.2003 № </w:t>
      </w:r>
      <w:r w:rsidRPr="001A70BF">
        <w:rPr>
          <w:rStyle w:val="1"/>
          <w:sz w:val="28"/>
          <w:szCs w:val="28"/>
        </w:rPr>
        <w:t>131-ФЗ</w:t>
      </w:r>
      <w:r w:rsidRPr="001A70BF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Федеральный </w:t>
      </w:r>
      <w:hyperlink r:id="rId7" w:history="1">
        <w:r w:rsidRPr="001A70B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1A70BF">
        <w:rPr>
          <w:sz w:val="28"/>
          <w:szCs w:val="28"/>
        </w:rPr>
        <w:t xml:space="preserve"> от 27.07.2010 </w:t>
      </w:r>
      <w:r w:rsidRPr="001A70BF">
        <w:rPr>
          <w:rStyle w:val="1"/>
          <w:sz w:val="28"/>
          <w:szCs w:val="28"/>
        </w:rPr>
        <w:t>№ 210-ФЗ</w:t>
      </w:r>
      <w:r w:rsidRPr="001A70BF">
        <w:rPr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1.3. Описание заявителей.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От имени заявителей, при предоставлении муниципальной услуги, в том числе при подаче (направлении) заявления, могут выступать лица, имеющие </w:t>
      </w:r>
      <w:r w:rsidRPr="001A70BF">
        <w:rPr>
          <w:sz w:val="28"/>
          <w:szCs w:val="28"/>
        </w:rPr>
        <w:lastRenderedPageBreak/>
        <w:t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Заявления о предоставлении муниципальной услуги направляются непосредственно через администрацию поселения,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277D58" w:rsidRPr="001A70BF" w:rsidRDefault="00277D58" w:rsidP="00277D58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Администрация поселения расположена по адресу: </w:t>
      </w:r>
      <w:r w:rsidR="00AC404F">
        <w:rPr>
          <w:sz w:val="28"/>
          <w:szCs w:val="28"/>
        </w:rPr>
        <w:t>Воронежская  область Петропавловский  район   с. Петропавловка  ул. Туркенича  д.17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администрации поселения: с понедельника по пятницу с </w:t>
      </w:r>
      <w:r w:rsidR="00AC404F">
        <w:rPr>
          <w:sz w:val="28"/>
          <w:szCs w:val="28"/>
        </w:rPr>
        <w:t xml:space="preserve">   8    </w:t>
      </w:r>
      <w:r w:rsidRPr="001A70BF">
        <w:rPr>
          <w:sz w:val="28"/>
          <w:szCs w:val="28"/>
        </w:rPr>
        <w:t xml:space="preserve"> до </w:t>
      </w:r>
      <w:r w:rsidR="00AC404F">
        <w:rPr>
          <w:sz w:val="28"/>
          <w:szCs w:val="28"/>
        </w:rPr>
        <w:t xml:space="preserve">     16 </w:t>
      </w:r>
      <w:r w:rsidRPr="001A70BF">
        <w:rPr>
          <w:sz w:val="28"/>
          <w:szCs w:val="28"/>
        </w:rPr>
        <w:t xml:space="preserve">часов, перерыв с </w:t>
      </w:r>
      <w:r w:rsidR="00AC404F">
        <w:rPr>
          <w:sz w:val="28"/>
          <w:szCs w:val="28"/>
        </w:rPr>
        <w:t xml:space="preserve">   12 </w:t>
      </w:r>
      <w:r w:rsidRPr="001A70BF">
        <w:rPr>
          <w:sz w:val="28"/>
          <w:szCs w:val="28"/>
        </w:rPr>
        <w:t xml:space="preserve"> до </w:t>
      </w:r>
      <w:r w:rsidR="00AC404F">
        <w:rPr>
          <w:sz w:val="28"/>
          <w:szCs w:val="28"/>
        </w:rPr>
        <w:t xml:space="preserve">  13 </w:t>
      </w:r>
      <w:r w:rsidRPr="001A70BF">
        <w:rPr>
          <w:sz w:val="28"/>
          <w:szCs w:val="28"/>
        </w:rPr>
        <w:t>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рабочий день, непосредственно предшествующий нерабочему праздничному дню, муниципальная услуга предоставляется с</w:t>
      </w:r>
      <w:r w:rsidR="00AC404F">
        <w:rPr>
          <w:sz w:val="28"/>
          <w:szCs w:val="28"/>
        </w:rPr>
        <w:t xml:space="preserve">   8- 00</w:t>
      </w:r>
      <w:r w:rsidRPr="001A70BF">
        <w:rPr>
          <w:sz w:val="28"/>
          <w:szCs w:val="28"/>
        </w:rPr>
        <w:t xml:space="preserve"> до </w:t>
      </w:r>
      <w:r w:rsidR="0097500D">
        <w:rPr>
          <w:sz w:val="28"/>
          <w:szCs w:val="28"/>
        </w:rPr>
        <w:t xml:space="preserve"> 15</w:t>
      </w:r>
      <w:r w:rsidR="00AC404F">
        <w:rPr>
          <w:sz w:val="28"/>
          <w:szCs w:val="28"/>
        </w:rPr>
        <w:t xml:space="preserve">-00 </w:t>
      </w:r>
      <w:r w:rsidRPr="001A70BF">
        <w:rPr>
          <w:sz w:val="28"/>
          <w:szCs w:val="28"/>
        </w:rPr>
        <w:t xml:space="preserve">часов, перерыв с </w:t>
      </w:r>
      <w:r w:rsidR="00AC404F">
        <w:rPr>
          <w:sz w:val="28"/>
          <w:szCs w:val="28"/>
        </w:rPr>
        <w:t xml:space="preserve">  12-00 </w:t>
      </w:r>
      <w:r w:rsidRPr="001A70BF">
        <w:rPr>
          <w:sz w:val="28"/>
          <w:szCs w:val="28"/>
        </w:rPr>
        <w:t xml:space="preserve"> до </w:t>
      </w:r>
      <w:r w:rsidR="00AC404F">
        <w:rPr>
          <w:sz w:val="28"/>
          <w:szCs w:val="28"/>
        </w:rPr>
        <w:t xml:space="preserve"> 13-00 </w:t>
      </w:r>
      <w:r w:rsidRPr="001A70BF">
        <w:rPr>
          <w:sz w:val="28"/>
          <w:szCs w:val="28"/>
        </w:rPr>
        <w:t>часов.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Телефоны: </w:t>
      </w:r>
      <w:r w:rsidR="00AC404F">
        <w:rPr>
          <w:sz w:val="28"/>
          <w:szCs w:val="28"/>
        </w:rPr>
        <w:t xml:space="preserve">  8 (47365)2-12-43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proofErr w:type="spellStart"/>
      <w:r w:rsidR="0097500D" w:rsidRPr="005739DC">
        <w:rPr>
          <w:sz w:val="28"/>
          <w:szCs w:val="28"/>
        </w:rPr>
        <w:t>www</w:t>
      </w:r>
      <w:proofErr w:type="spellEnd"/>
      <w:r w:rsidR="0097500D" w:rsidRPr="005739DC">
        <w:rPr>
          <w:sz w:val="28"/>
          <w:szCs w:val="28"/>
        </w:rPr>
        <w:t>.</w:t>
      </w:r>
      <w:proofErr w:type="spellStart"/>
      <w:r w:rsidR="0097500D">
        <w:rPr>
          <w:sz w:val="28"/>
          <w:szCs w:val="28"/>
          <w:lang w:val="en-US"/>
        </w:rPr>
        <w:t>petropav</w:t>
      </w:r>
      <w:proofErr w:type="spellEnd"/>
      <w:r w:rsidR="0097500D">
        <w:rPr>
          <w:sz w:val="28"/>
          <w:szCs w:val="28"/>
        </w:rPr>
        <w:t>.</w:t>
      </w:r>
      <w:proofErr w:type="spellStart"/>
      <w:r w:rsidR="0097500D">
        <w:rPr>
          <w:sz w:val="28"/>
          <w:szCs w:val="28"/>
          <w:lang w:val="en-US"/>
        </w:rPr>
        <w:t>ru</w:t>
      </w:r>
      <w:proofErr w:type="spellEnd"/>
      <w:r w:rsidR="0097500D" w:rsidRPr="005739DC">
        <w:rPr>
          <w:sz w:val="28"/>
          <w:szCs w:val="28"/>
        </w:rPr>
        <w:t>.</w:t>
      </w:r>
      <w:r w:rsidR="00EA16C1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 xml:space="preserve">- официальный сайт администрации. Адрес электронной почты </w:t>
      </w:r>
      <w:r w:rsidR="0097500D">
        <w:rPr>
          <w:sz w:val="28"/>
          <w:szCs w:val="28"/>
        </w:rPr>
        <w:t xml:space="preserve">  </w:t>
      </w:r>
      <w:hyperlink r:id="rId8" w:history="1">
        <w:r w:rsidR="0097500D" w:rsidRPr="0097500D">
          <w:rPr>
            <w:rStyle w:val="a4"/>
            <w:color w:val="auto"/>
            <w:sz w:val="28"/>
            <w:szCs w:val="28"/>
            <w:u w:val="none"/>
            <w:lang w:val="en-US"/>
          </w:rPr>
          <w:t>petropavl</w:t>
        </w:r>
        <w:r w:rsidR="0097500D" w:rsidRPr="0097500D">
          <w:rPr>
            <w:rStyle w:val="a4"/>
            <w:color w:val="auto"/>
            <w:sz w:val="28"/>
            <w:szCs w:val="28"/>
            <w:u w:val="none"/>
          </w:rPr>
          <w:t>@</w:t>
        </w:r>
        <w:r w:rsidR="0097500D" w:rsidRPr="0097500D">
          <w:rPr>
            <w:rStyle w:val="a4"/>
            <w:color w:val="auto"/>
            <w:sz w:val="28"/>
            <w:szCs w:val="28"/>
            <w:u w:val="none"/>
            <w:lang w:val="en-US"/>
          </w:rPr>
          <w:t>ppavl</w:t>
        </w:r>
        <w:r w:rsidR="0097500D" w:rsidRPr="0097500D">
          <w:rPr>
            <w:rStyle w:val="a4"/>
            <w:color w:val="auto"/>
            <w:sz w:val="28"/>
            <w:szCs w:val="28"/>
            <w:u w:val="none"/>
          </w:rPr>
          <w:t>.</w:t>
        </w:r>
        <w:r w:rsidR="0097500D" w:rsidRPr="0097500D">
          <w:rPr>
            <w:rStyle w:val="a4"/>
            <w:color w:val="auto"/>
            <w:sz w:val="28"/>
            <w:szCs w:val="28"/>
            <w:u w:val="none"/>
            <w:lang w:val="en-US"/>
          </w:rPr>
          <w:t>admin</w:t>
        </w:r>
      </w:hyperlink>
      <w:r w:rsidR="0097500D" w:rsidRPr="0097500D">
        <w:rPr>
          <w:sz w:val="28"/>
          <w:szCs w:val="28"/>
        </w:rPr>
        <w:t>.</w:t>
      </w:r>
      <w:r w:rsidR="0097500D" w:rsidRPr="0097500D">
        <w:rPr>
          <w:sz w:val="28"/>
          <w:szCs w:val="28"/>
          <w:lang w:val="en-US"/>
        </w:rPr>
        <w:t>vrn</w:t>
      </w:r>
      <w:proofErr w:type="gramStart"/>
      <w:r w:rsidR="0097500D">
        <w:rPr>
          <w:sz w:val="28"/>
          <w:szCs w:val="28"/>
        </w:rPr>
        <w:t xml:space="preserve">   </w:t>
      </w:r>
      <w:r w:rsidRPr="001A70BF">
        <w:rPr>
          <w:sz w:val="28"/>
          <w:szCs w:val="28"/>
        </w:rPr>
        <w:t>;</w:t>
      </w:r>
      <w:proofErr w:type="gramEnd"/>
    </w:p>
    <w:p w:rsidR="00475B81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</w:t>
      </w:r>
      <w:r w:rsidR="00475B81" w:rsidRPr="001A70BF">
        <w:rPr>
          <w:sz w:val="28"/>
          <w:szCs w:val="28"/>
        </w:rPr>
        <w:t>http://pgu.govvrn.ru</w:t>
      </w:r>
      <w:r w:rsidRPr="001A70BF">
        <w:rPr>
          <w:sz w:val="28"/>
          <w:szCs w:val="28"/>
        </w:rPr>
        <w:t xml:space="preserve"> - </w:t>
      </w:r>
      <w:r w:rsidR="00475B81" w:rsidRPr="001A70BF">
        <w:rPr>
          <w:sz w:val="28"/>
          <w:szCs w:val="28"/>
        </w:rPr>
        <w:t>Портал государственных и муниципальных услуг Воронежской области;</w:t>
      </w:r>
    </w:p>
    <w:p w:rsidR="00277D58" w:rsidRPr="001A70BF" w:rsidRDefault="00475B81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http://gosuslugi.ru - Единый портал государственных и муниципальных услуг (функций)</w:t>
      </w:r>
      <w:r w:rsidR="00277D58"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непосредственно при личном обращении;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посредством размещения информации на официальном сайте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 информационного стенда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 поселения, в который позвонил гражданин, фамилии, имени, отчестве (последнее - при наличии) специалиста администрации поселения,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Официальный сайт администрации</w:t>
      </w:r>
      <w:r w:rsidR="00EA16C1" w:rsidRPr="001A70BF">
        <w:rPr>
          <w:sz w:val="28"/>
          <w:szCs w:val="28"/>
        </w:rPr>
        <w:t>,</w:t>
      </w:r>
      <w:r w:rsidR="00B13B6E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информационный стенд администрации поселения, региональные государственные информационные системы</w:t>
      </w:r>
      <w:proofErr w:type="gramStart"/>
      <w:r w:rsidR="00245626" w:rsidRPr="001A70BF">
        <w:rPr>
          <w:sz w:val="28"/>
          <w:szCs w:val="28"/>
        </w:rPr>
        <w:t>,Е</w:t>
      </w:r>
      <w:proofErr w:type="gramEnd"/>
      <w:r w:rsidR="00245626" w:rsidRPr="001A70BF">
        <w:rPr>
          <w:sz w:val="28"/>
          <w:szCs w:val="28"/>
        </w:rPr>
        <w:t>диный</w:t>
      </w:r>
      <w:r w:rsidRPr="001A70BF">
        <w:rPr>
          <w:sz w:val="28"/>
          <w:szCs w:val="28"/>
        </w:rPr>
        <w:t xml:space="preserve"> портал государственных и муниципальных услуг (функций) содержит следующую информацию: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месте нахождения и графике работы администрации поселения, а также способах получения указанной информации;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справочных телефонах специалиста администрации поселения, непосредственно предоставляющего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 адресе официального сайта администрации поселения в информационно-телекоммуникационной сети «Интернет» и адресе ее электронной почты;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об адресах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</w:t>
      </w:r>
      <w:r w:rsidR="00245626" w:rsidRPr="001A70BF">
        <w:rPr>
          <w:sz w:val="28"/>
          <w:szCs w:val="28"/>
        </w:rPr>
        <w:t>и муниципальных услуг (функций)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1A70BF" w:rsidRPr="001A70BF" w:rsidRDefault="001A70BF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II. Стандарт предоставления муниципальной услуги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2.1. Наименование муниципальной услуги: дача письменных разъяснений налогоплательщикам и налоговым агентам по вопросам применения </w:t>
      </w:r>
      <w:r w:rsidRPr="001A70BF">
        <w:rPr>
          <w:sz w:val="28"/>
          <w:szCs w:val="28"/>
        </w:rPr>
        <w:lastRenderedPageBreak/>
        <w:t>муниципальных правовых актов о налогах и сборах (далее - муниципальная услуга).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2.2. Наименование администрации поселения, предоставляющей муниципальную услугу</w:t>
      </w:r>
      <w:r w:rsidR="00245626" w:rsidRPr="001A70BF">
        <w:rPr>
          <w:sz w:val="28"/>
          <w:szCs w:val="28"/>
        </w:rPr>
        <w:t xml:space="preserve"> – администрация</w:t>
      </w:r>
      <w:r w:rsidR="0099072A" w:rsidRPr="0099072A">
        <w:rPr>
          <w:sz w:val="28"/>
          <w:szCs w:val="28"/>
        </w:rPr>
        <w:t xml:space="preserve"> </w:t>
      </w:r>
      <w:r w:rsidR="0099072A">
        <w:rPr>
          <w:sz w:val="28"/>
          <w:szCs w:val="28"/>
        </w:rPr>
        <w:t>Петропавловского</w:t>
      </w:r>
      <w:r w:rsidR="00245626" w:rsidRPr="001A70BF">
        <w:rPr>
          <w:sz w:val="28"/>
          <w:szCs w:val="28"/>
        </w:rPr>
        <w:t xml:space="preserve"> поселения </w:t>
      </w:r>
      <w:r w:rsidR="005D2EBB">
        <w:rPr>
          <w:sz w:val="28"/>
          <w:szCs w:val="28"/>
        </w:rPr>
        <w:t>Петропавловского</w:t>
      </w:r>
      <w:r w:rsidR="00245626" w:rsidRPr="001A70BF">
        <w:rPr>
          <w:sz w:val="28"/>
          <w:szCs w:val="28"/>
        </w:rPr>
        <w:t xml:space="preserve"> муниципального района Воронежской области</w:t>
      </w:r>
      <w:r w:rsidRPr="001A70BF">
        <w:rPr>
          <w:sz w:val="28"/>
          <w:szCs w:val="28"/>
        </w:rPr>
        <w:t>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Муниципальную услугу предоставляет специалист администрации </w:t>
      </w:r>
      <w:r w:rsidR="0099072A">
        <w:rPr>
          <w:sz w:val="28"/>
          <w:szCs w:val="28"/>
        </w:rPr>
        <w:t>Петропавловского</w:t>
      </w:r>
      <w:r w:rsidR="0099072A" w:rsidRPr="001A70BF">
        <w:rPr>
          <w:sz w:val="28"/>
          <w:szCs w:val="28"/>
        </w:rPr>
        <w:t xml:space="preserve"> </w:t>
      </w:r>
      <w:r w:rsidRPr="001A70BF">
        <w:rPr>
          <w:sz w:val="28"/>
          <w:szCs w:val="28"/>
        </w:rPr>
        <w:t>сельского поселения (далее - специалист администрации).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2.3. Результат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Результатом предоставления муниципальной услуги является письменное разъяснение по вопросам применения муниципальных правовых актов о налогах и сборах.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 Срок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62"/>
      <w:bookmarkEnd w:id="2"/>
      <w:r w:rsidRPr="001A70BF">
        <w:rPr>
          <w:sz w:val="28"/>
          <w:szCs w:val="28"/>
        </w:rPr>
        <w:t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календарных дней со дня поступления соответствующего обращения. По решению руководителя специалиста администрации указанный срок может быть продлен, но не более чем на один месяц, с уведомлением заявителя, направившего обращение, о продлении срока его рассмотрения.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 в течение 1 рабочего дня с момента его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2.5. Правовые основания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72"/>
      <w:bookmarkEnd w:id="3"/>
      <w:r w:rsidRPr="001A70BF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2.6.1. Для предоставления муниципальной услуги заявитель (юридическое лицо, физическое лицо, индивидуальный предприниматель) направляет в администрацию поселения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предоставления муниципальной услуги является изложенное в свободной форме обращение заявителя, поступившее в администрацию поселения, о даче письменных разъяснений по вопросам применения муниципальных правовых актов о налогах и сборах (далее - обращение) в письменной форме или в форме электронного документа.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содержание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подпись лица;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дата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1A70BF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1A70BF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88"/>
      <w:bookmarkEnd w:id="4"/>
      <w:r w:rsidRPr="001A70B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Оснований для отказа в приеме документов, необходимых для предоставления администрацией поселения муниципальной услуги, законодательством Российской Федерации не предусмотрено.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92"/>
      <w:bookmarkEnd w:id="5"/>
      <w:r w:rsidRPr="001A70BF">
        <w:rPr>
          <w:sz w:val="28"/>
          <w:szCs w:val="28"/>
        </w:rPr>
        <w:t xml:space="preserve">2.8.1. Если в письменном обращении не </w:t>
      </w:r>
      <w:proofErr w:type="gramStart"/>
      <w:r w:rsidRPr="001A70BF">
        <w:rPr>
          <w:sz w:val="28"/>
          <w:szCs w:val="28"/>
        </w:rPr>
        <w:t>указаны</w:t>
      </w:r>
      <w:proofErr w:type="gramEnd"/>
      <w:r w:rsidRPr="001A70BF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2.8.2. </w:t>
      </w:r>
      <w:proofErr w:type="gramStart"/>
      <w:r w:rsidRPr="001A70BF">
        <w:rPr>
          <w:sz w:val="28"/>
          <w:szCs w:val="28"/>
        </w:rPr>
        <w:t>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2.8.3. </w:t>
      </w:r>
      <w:proofErr w:type="gramStart"/>
      <w:r w:rsidRPr="001A70BF">
        <w:rPr>
          <w:sz w:val="28"/>
          <w:szCs w:val="28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приусловии</w:t>
      </w:r>
      <w:proofErr w:type="gramEnd"/>
      <w:r w:rsidRPr="001A70BF">
        <w:rPr>
          <w:sz w:val="28"/>
          <w:szCs w:val="28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2.8.4.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1A70BF">
          <w:rPr>
            <w:rStyle w:val="a4"/>
            <w:color w:val="000000"/>
            <w:sz w:val="28"/>
            <w:szCs w:val="28"/>
            <w:u w:val="none"/>
          </w:rPr>
          <w:t>тайну</w:t>
        </w:r>
      </w:hyperlink>
      <w:r w:rsidRPr="001A70BF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2.8.5.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2.8.6. Основанием для отказа в рассмотрении обращений, поступивших в форме электронных сообщений, помимо оснований, указанных в </w:t>
      </w:r>
      <w:hyperlink r:id="rId10" w:anchor="P9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пунктах 2.8.1</w:t>
        </w:r>
      </w:hyperlink>
      <w:r w:rsidRPr="001A70BF">
        <w:rPr>
          <w:sz w:val="28"/>
          <w:szCs w:val="28"/>
        </w:rPr>
        <w:t xml:space="preserve"> - </w:t>
      </w:r>
      <w:hyperlink r:id="rId11" w:anchor="P96" w:history="1">
        <w:r w:rsidRPr="001A70BF">
          <w:rPr>
            <w:rStyle w:val="a4"/>
            <w:color w:val="000000"/>
            <w:sz w:val="28"/>
            <w:szCs w:val="28"/>
            <w:u w:val="none"/>
          </w:rPr>
          <w:t>2.8.5</w:t>
        </w:r>
      </w:hyperlink>
      <w:r w:rsidRPr="001A70BF">
        <w:rPr>
          <w:sz w:val="28"/>
          <w:szCs w:val="28"/>
        </w:rPr>
        <w:t xml:space="preserve"> Административного регламента, также может являться указание автором недействительных сведений о себе и (или) адреса для ответа.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2.8.7. Заявитель вправе вновь направить обращение в администрацию поселения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Обращение подлежит обязательной регистрации в течение 1 дня с момента его поступления в администрацию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Прилегающая к зданию территория должна быть оборудована парковочными местами (в том числе для транспортных средств инвалидов) исходя из фактической возможности для их размещения.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Помещения, выделенные для предоставления муниципальной услуги, должны соответствовать санитарным нормам и правилам.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Информационные стенды должны располагаться непосредственно рядом с кабинетом (рабочим местом) специалиста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На информационных стендах, на официальном сайте администрации поселения размещаются следующие информационные материалы: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образцы заполнения бланков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бланки заявлений;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адреса, телефоны и время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часы приема специалистов администрации;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порядок обжалования действий (бездействия) и решений, принимаемых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Обеспечивается выход в информационно-телекоммуникационную сеть «Интернет».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целях обеспечения доступности для инвалидов в получении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вход в административное здание должен быть оборудован пандусом, специальными ограждениями и перилами, обеспечивающими беспрепятственный доступ инвалидов, включая инвалидов, использующих кресла-коляски;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- помещения для личного приема и ожидания личного приема должны соответствовать санитарно-эпидемиологическим правилам и нормативам;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помещения, доступные маломобильным посетителям и взаимосвязанные функциональным процессом, для удобства размещаются компактно, на одном уровне;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лестницы, коридоры, холлы, кабинеты с достаточным освещением;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половые покрытия с исключением кафельных полов и порогов;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перила (поручни) вдоль стен для опоры при ходьбе по коридорам и лестницам;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современная оргтехника и телекоммуникационные средства (компью</w:t>
      </w:r>
      <w:r w:rsidR="00245626" w:rsidRPr="001A70BF">
        <w:rPr>
          <w:sz w:val="28"/>
          <w:szCs w:val="28"/>
        </w:rPr>
        <w:t>тер, факсимильная связь и т.п.)</w:t>
      </w:r>
      <w:r w:rsidRPr="001A70BF">
        <w:rPr>
          <w:sz w:val="28"/>
          <w:szCs w:val="28"/>
        </w:rPr>
        <w:t>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бактерицидные лампы;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стенды со справочными материалами и графиком приема;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функционально удобная, подвергающаяся влажной обработке мебель;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количество мест ожидания определяется исходя из фактической нагрузки и возможностей административного здания, но не может быть менее пяти.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2.13. Показатели доступности и качества муниципальной услуги: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количества документов, представляемых заявителями;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сокращение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внеочередное обслуживание участников и инвалидов Великой Отечественной войны, инвалидов, передвигающихся на креслах-колясках, инвалидов с нарушениями опорно-двигательного аппарата, нарушениями слуха, зрения.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2.15. Иные требования, в том числе учитывающие особенности предоставления муниципальных услуг в электронной форме и в МФЦ: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доступность информации о перечне документов, необходимых для получения муниципальной услуги, о режиме работы администрации поселения, контактных телефонах и другой контактной информации для заявителей;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- возможность для заявителя однократно направить запрос в МФЦ, при наличии МФЦ на территории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действующего по принципу «одного окна».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 Последовательность административных процедур.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прием и регистрация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рассмотрение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подготовка и направление ответа на обращение заявителю.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3.1.1. Прием и регистрация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Обращение подлежит обязательной регистрации в течение 1 дня с момента поступления в администрацию.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руководителем администрации в установленном порядке как обычные письменные обращения.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2" w:anchor="P72" w:history="1">
        <w:r w:rsidRPr="001A70BF">
          <w:rPr>
            <w:rStyle w:val="a4"/>
            <w:color w:val="000000"/>
            <w:sz w:val="28"/>
            <w:szCs w:val="28"/>
            <w:u w:val="none"/>
          </w:rPr>
          <w:t>пунктами 2.6</w:t>
        </w:r>
      </w:hyperlink>
      <w:r w:rsidRPr="001A70BF">
        <w:rPr>
          <w:sz w:val="28"/>
          <w:szCs w:val="28"/>
        </w:rPr>
        <w:t xml:space="preserve"> - </w:t>
      </w:r>
      <w:hyperlink r:id="rId13" w:anchor="P88" w:history="1">
        <w:r w:rsidRPr="001A70BF">
          <w:rPr>
            <w:rStyle w:val="a4"/>
            <w:color w:val="000000"/>
            <w:sz w:val="28"/>
            <w:szCs w:val="28"/>
            <w:u w:val="none"/>
          </w:rPr>
          <w:t>2.7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3.1.2. Рассмотрение обращений.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Прошедшие регистрацию письменные обращения передаются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Руководитель администрации по результатам ознакомления с текстом обращения, прилагаемыми к нему документами в течение 2 рабочих дней с момента их поступления: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определяет, относится ли к компетенции администрации рассмотрение поставленных в обращении вопросов;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определяет исполнителя поручения;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Решением руководителя администрации поселения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1A70BF">
        <w:rPr>
          <w:sz w:val="28"/>
          <w:szCs w:val="28"/>
        </w:rPr>
        <w:t>заявителю</w:t>
      </w:r>
      <w:proofErr w:type="gramEnd"/>
      <w:r w:rsidRPr="001A70BF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Специалист, ответственный за прием и регистрацию документов, в течение 1 рабочего дня с момента передачи (поступления) документов от руководителя администрации поселения передает обращение для рассмотрения по существу вместе с приложенными документами специалисту администрации.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3.1.3. Подготовка и направление ответов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4" w:anchor="P62" w:history="1">
        <w:r w:rsidRPr="001A70BF">
          <w:rPr>
            <w:rStyle w:val="a4"/>
            <w:color w:val="000000"/>
            <w:sz w:val="28"/>
            <w:szCs w:val="28"/>
            <w:u w:val="none"/>
          </w:rPr>
          <w:t>п. 2.4.1</w:t>
        </w:r>
      </w:hyperlink>
      <w:r w:rsidRPr="001A70BF">
        <w:rPr>
          <w:sz w:val="28"/>
          <w:szCs w:val="28"/>
        </w:rPr>
        <w:t xml:space="preserve">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вопрос предоставляется в простой, четкой и понятной форме за подписью руководителя администрации поселения либо лица, его замещающего.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 заявителя подписывается руководитель администрации поселения, в срок не более 2 рабочих дней с момента получения проекта ответа от уполномоченного должностного лица.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 xml:space="preserve">IV. Формы </w:t>
      </w:r>
      <w:proofErr w:type="gramStart"/>
      <w:r w:rsidRPr="001A70BF">
        <w:rPr>
          <w:bCs/>
          <w:sz w:val="28"/>
          <w:szCs w:val="28"/>
        </w:rPr>
        <w:t>контроля за</w:t>
      </w:r>
      <w:proofErr w:type="gramEnd"/>
      <w:r w:rsidRPr="001A70BF">
        <w:rPr>
          <w:bCs/>
          <w:sz w:val="28"/>
          <w:szCs w:val="28"/>
        </w:rPr>
        <w:t xml:space="preserve"> исполнением административного регламента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4.1. Порядок осуществления текущего </w:t>
      </w:r>
      <w:proofErr w:type="gramStart"/>
      <w:r w:rsidRPr="001A70BF">
        <w:rPr>
          <w:sz w:val="28"/>
          <w:szCs w:val="28"/>
        </w:rPr>
        <w:t>контроля за</w:t>
      </w:r>
      <w:proofErr w:type="gramEnd"/>
      <w:r w:rsidRPr="001A70BF">
        <w:rPr>
          <w:sz w:val="28"/>
          <w:szCs w:val="28"/>
        </w:rPr>
        <w:t xml:space="preserve"> соблюдением и исполнением ответственными лицами положений Административного регламента.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Текущий </w:t>
      </w: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соблюдением специалистом администрации Административного регламента и иных правовых актов, устанавливающих требования к предоставлению муниципальной услуги, осуществляется руководителем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Текущий контроль проводится путем оперативного выяснения хода исполнения обращения, осуществления проверок на предмет соблюдения исполнителем, ответственным за предоставление муниципальной услуги,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4.2. Порядок и периодичность осуществления плановых и внеплановых проверок полноты качества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При проведении плановых и внеплановых проверок полноты и качества предоставления муниципальной услуги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может осуществляться в связи с конкретным обращением заявителя. Сроки проведения проверок определяются </w:t>
      </w:r>
      <w:r w:rsidR="00956674">
        <w:rPr>
          <w:sz w:val="28"/>
          <w:szCs w:val="28"/>
        </w:rPr>
        <w:t>главой</w:t>
      </w:r>
      <w:r w:rsidRPr="001A70BF">
        <w:rPr>
          <w:sz w:val="28"/>
          <w:szCs w:val="28"/>
        </w:rPr>
        <w:t xml:space="preserve"> администрации поселения.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4.3. Ответственность лиц за решения и действия (бездействие), принимаемые (осуществляемые) в ходе исполнения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Специалисты администрации несут ответственность, предусмотренную законодательством Российской Федерации, за свои решения и действия (бездействие), принимаемые (осуществляемые)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4.4. Требования к порядку и формам </w:t>
      </w:r>
      <w:proofErr w:type="gramStart"/>
      <w:r w:rsidRPr="001A70BF">
        <w:rPr>
          <w:sz w:val="28"/>
          <w:szCs w:val="28"/>
        </w:rPr>
        <w:t>контроля за</w:t>
      </w:r>
      <w:proofErr w:type="gramEnd"/>
      <w:r w:rsidRPr="001A70BF">
        <w:rPr>
          <w:sz w:val="28"/>
          <w:szCs w:val="28"/>
        </w:rPr>
        <w:t xml:space="preserve"> исполнением муниципальной услуги, в том числе со стороны граждан, их объединений и организаций.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предоставлением муниципальной услуги со стороны уполномоченных лиц администрации должен быть постоянным, всесторонним и объективным.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Контроль за</w:t>
      </w:r>
      <w:proofErr w:type="gramEnd"/>
      <w:r w:rsidRPr="001A70BF">
        <w:rPr>
          <w:sz w:val="28"/>
          <w:szCs w:val="28"/>
        </w:rPr>
        <w:t xml:space="preserve"> рассмотрением своих обращений могут осуществлять их авторы на основании информации, полученной в администрации поселения, в том числе у исполнителя по телефону.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A70BF">
        <w:rPr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</w:t>
      </w:r>
    </w:p>
    <w:p w:rsidR="00F7110E" w:rsidRDefault="00F7110E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5.2. Заявитель может обратиться с жалобой, в том числе в следующих случаях: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dst221"/>
      <w:bookmarkEnd w:id="6"/>
      <w:r w:rsidRPr="001A70BF">
        <w:rPr>
          <w:sz w:val="28"/>
          <w:szCs w:val="28"/>
        </w:rPr>
        <w:t>- нарушение срока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dst295"/>
      <w:bookmarkEnd w:id="7"/>
      <w:r w:rsidRPr="001A70BF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dst103"/>
      <w:bookmarkEnd w:id="8"/>
      <w:r w:rsidRPr="001A70BF">
        <w:rPr>
          <w:sz w:val="28"/>
          <w:szCs w:val="28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 для предоставления муниципальной услуги, у заявителя;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dst222"/>
      <w:bookmarkEnd w:id="9"/>
      <w:proofErr w:type="gramStart"/>
      <w:r w:rsidRPr="001A70BF">
        <w:rPr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dst105"/>
      <w:bookmarkEnd w:id="10"/>
      <w:r w:rsidRPr="001A70BF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" w:name="dst223"/>
      <w:bookmarkEnd w:id="11"/>
      <w:r w:rsidRPr="001A70BF">
        <w:rPr>
          <w:sz w:val="28"/>
          <w:szCs w:val="28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dst224"/>
      <w:bookmarkEnd w:id="12"/>
      <w:r w:rsidRPr="001A70BF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dst225"/>
      <w:bookmarkEnd w:id="13"/>
      <w:proofErr w:type="gramStart"/>
      <w:r w:rsidRPr="001A70BF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dst296"/>
      <w:bookmarkEnd w:id="14"/>
      <w:proofErr w:type="gramStart"/>
      <w:r w:rsidRPr="001A70BF">
        <w:rPr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 w:rsidR="00645C39" w:rsidRPr="001A70BF">
        <w:rPr>
          <w:sz w:val="28"/>
          <w:szCs w:val="28"/>
        </w:rPr>
        <w:t xml:space="preserve">№ 210-ФЗ </w:t>
      </w:r>
      <w:r w:rsidRPr="001A70BF">
        <w:rPr>
          <w:sz w:val="28"/>
          <w:szCs w:val="28"/>
        </w:rPr>
        <w:t>«Об организации предоставления государственных и муниципальных услуг».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МФЦ либо в соответствующий орган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являющийся учредителем МФЦ.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>5.3.2. Жалоба на решения и действия (бездействия) работника МФЦ подается руководителю соответствующего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5.3.3. Жалоба на решения и действия (бездействия) МФЦ подается руководителю соответствующего органа государственной власти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являющемуся учредителем МФЦ.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5.4. Жалоба может быть направлена по почте, при помощи факсимильной связи, через МФЦ,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5.5. Жалоба заявителя должна содержать: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A70BF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</w:t>
      </w:r>
      <w:r w:rsidR="008C49CC" w:rsidRPr="001A70BF">
        <w:rPr>
          <w:sz w:val="28"/>
          <w:szCs w:val="28"/>
        </w:rPr>
        <w:t>лужащего;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5.6. </w:t>
      </w:r>
      <w:proofErr w:type="gramStart"/>
      <w:r w:rsidRPr="001A70BF">
        <w:rPr>
          <w:sz w:val="28"/>
          <w:szCs w:val="28"/>
        </w:rPr>
        <w:t>Поступившая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 По результатам рассмотрения жалобы глава </w:t>
      </w:r>
      <w:bookmarkStart w:id="15" w:name="_Hlk56766496"/>
      <w:r w:rsidR="005D2EBB">
        <w:rPr>
          <w:sz w:val="28"/>
          <w:szCs w:val="28"/>
        </w:rPr>
        <w:t>сельского</w:t>
      </w:r>
      <w:r w:rsidRPr="001A70BF">
        <w:rPr>
          <w:sz w:val="28"/>
          <w:szCs w:val="28"/>
        </w:rPr>
        <w:t xml:space="preserve"> </w:t>
      </w:r>
      <w:bookmarkEnd w:id="15"/>
      <w:r w:rsidRPr="001A70BF">
        <w:rPr>
          <w:sz w:val="28"/>
          <w:szCs w:val="28"/>
        </w:rPr>
        <w:t>поселения принимает одно из следующих решений: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45C39" w:rsidRPr="001A70BF">
        <w:rPr>
          <w:sz w:val="28"/>
          <w:szCs w:val="28"/>
        </w:rPr>
        <w:t>Воронежской</w:t>
      </w:r>
      <w:r w:rsidRPr="001A70BF">
        <w:rPr>
          <w:sz w:val="28"/>
          <w:szCs w:val="28"/>
        </w:rPr>
        <w:t xml:space="preserve"> области, муниципальными правовыми актами, а также в иных формах;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- в удовлетворении жалобы отказывается.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lastRenderedPageBreak/>
        <w:t xml:space="preserve">5.7.1. В случае признания жалобы подлежащей удовлетворению, в ответе заявителю дается информация о действиях администрации поселения в целях незамедлительного устранения выявленных нарушений при оказании муниципальной услуги, а также </w:t>
      </w:r>
      <w:proofErr w:type="gramStart"/>
      <w:r w:rsidRPr="001A70BF">
        <w:rPr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1A70BF">
        <w:rPr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5.7.2. В случае признания </w:t>
      </w:r>
      <w:proofErr w:type="gramStart"/>
      <w:r w:rsidRPr="001A70BF">
        <w:rPr>
          <w:sz w:val="28"/>
          <w:szCs w:val="28"/>
        </w:rPr>
        <w:t>жалобы</w:t>
      </w:r>
      <w:proofErr w:type="gramEnd"/>
      <w:r w:rsidRPr="001A70BF">
        <w:rPr>
          <w:sz w:val="28"/>
          <w:szCs w:val="28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1A70BF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A70BF">
        <w:rPr>
          <w:sz w:val="28"/>
          <w:szCs w:val="28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277D58" w:rsidRPr="001A70BF" w:rsidRDefault="00277D58" w:rsidP="00277D58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871DFB" w:rsidRPr="001A70BF" w:rsidRDefault="00277D58" w:rsidP="008C49CC">
      <w:pPr>
        <w:pStyle w:val="consplu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70BF">
        <w:rPr>
          <w:sz w:val="28"/>
          <w:szCs w:val="28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 поселения и информационных стендах.</w:t>
      </w:r>
    </w:p>
    <w:sectPr w:rsidR="00871DFB" w:rsidRPr="001A70BF" w:rsidSect="00BF4CC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77D58"/>
    <w:rsid w:val="00017912"/>
    <w:rsid w:val="000E4C63"/>
    <w:rsid w:val="001A5BFE"/>
    <w:rsid w:val="001A70BF"/>
    <w:rsid w:val="00245626"/>
    <w:rsid w:val="00277D58"/>
    <w:rsid w:val="00310CC9"/>
    <w:rsid w:val="00325CCA"/>
    <w:rsid w:val="00326C6D"/>
    <w:rsid w:val="00344E0B"/>
    <w:rsid w:val="003625B4"/>
    <w:rsid w:val="00475B81"/>
    <w:rsid w:val="004825F3"/>
    <w:rsid w:val="005168B6"/>
    <w:rsid w:val="005D2EBB"/>
    <w:rsid w:val="00645C39"/>
    <w:rsid w:val="006D2145"/>
    <w:rsid w:val="007A3FDC"/>
    <w:rsid w:val="00871DFB"/>
    <w:rsid w:val="008A532D"/>
    <w:rsid w:val="008C1057"/>
    <w:rsid w:val="008C49CC"/>
    <w:rsid w:val="00956674"/>
    <w:rsid w:val="0097500D"/>
    <w:rsid w:val="0099072A"/>
    <w:rsid w:val="009E38FA"/>
    <w:rsid w:val="00AC404F"/>
    <w:rsid w:val="00B13B6E"/>
    <w:rsid w:val="00BF4CCB"/>
    <w:rsid w:val="00CB5519"/>
    <w:rsid w:val="00CC074C"/>
    <w:rsid w:val="00D85A4D"/>
    <w:rsid w:val="00E06504"/>
    <w:rsid w:val="00EA16C1"/>
    <w:rsid w:val="00F2004D"/>
    <w:rsid w:val="00F71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77D58"/>
    <w:rPr>
      <w:color w:val="0000FF"/>
      <w:u w:val="single"/>
    </w:rPr>
  </w:style>
  <w:style w:type="character" w:customStyle="1" w:styleId="1">
    <w:name w:val="Гиперссылка1"/>
    <w:basedOn w:val="a0"/>
    <w:rsid w:val="00277D58"/>
  </w:style>
  <w:style w:type="paragraph" w:customStyle="1" w:styleId="consplusnormal">
    <w:name w:val="consplusnormal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7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277D5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E4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pavl@ppavl.admin" TargetMode="External"/><Relationship Id="rId13" Type="http://schemas.openxmlformats.org/officeDocument/2006/relationships/hyperlink" Target="http://pravo.minjust.ru:8080/bigs/showDocumentWithTemplate.action?id=D988072D-0B8A-422B-8331-BBD787CBAB8B&amp;templateName=printText.f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:8080/bigs/showDocumentWithTemplate.action?id=D988072D-0B8A-422B-8331-BBD787CBAB8B&amp;templateName=printText.f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:8080/bigs/showDocumentWithTemplate.action?id=D988072D-0B8A-422B-8331-BBD787CBAB8B&amp;templateName=printText.flt" TargetMode="External"/><Relationship Id="rId5" Type="http://schemas.openxmlformats.org/officeDocument/2006/relationships/hyperlink" Target="http://pravo.minjust.ru:8080/bigs/showDocumentWithTemplate.action?id=D988072D-0B8A-422B-8331-BBD787CBAB8B&amp;templateName=printText.fl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.minjust.ru:8080/bigs/showDocumentWithTemplate.action?id=D988072D-0B8A-422B-8331-BBD787CBAB8B&amp;templateName=printText.f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pravo.minjust.ru:8080/bigs/showDocumentWithTemplate.action?id=D988072D-0B8A-422B-8331-BBD787CBAB8B&amp;templateName=printText.f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B36B-4FFF-4123-BE89-FBB0D9A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5525</Words>
  <Characters>31497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21</cp:revision>
  <cp:lastPrinted>2021-06-21T05:19:00Z</cp:lastPrinted>
  <dcterms:created xsi:type="dcterms:W3CDTF">2020-05-03T12:39:00Z</dcterms:created>
  <dcterms:modified xsi:type="dcterms:W3CDTF">2021-06-21T05:19:00Z</dcterms:modified>
</cp:coreProperties>
</file>