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86" w:rsidRDefault="00E55886" w:rsidP="00E55886">
      <w:pPr>
        <w:pStyle w:val="a5"/>
        <w:spacing w:before="63"/>
        <w:ind w:right="1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 к постановлению главы         </w:t>
      </w:r>
    </w:p>
    <w:p w:rsidR="00E55886" w:rsidRDefault="00E55886" w:rsidP="00E55886">
      <w:pPr>
        <w:pStyle w:val="a5"/>
        <w:spacing w:before="63"/>
        <w:ind w:right="1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Петропавловского сельского поселения</w:t>
      </w:r>
    </w:p>
    <w:p w:rsidR="00E55886" w:rsidRDefault="00E55886" w:rsidP="00E55886">
      <w:pPr>
        <w:pStyle w:val="a5"/>
        <w:spacing w:before="63"/>
        <w:ind w:right="1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Петропавловского муниципального района</w:t>
      </w:r>
    </w:p>
    <w:p w:rsidR="00E55886" w:rsidRDefault="00E55886" w:rsidP="00E55886">
      <w:pPr>
        <w:pStyle w:val="a5"/>
        <w:spacing w:before="63"/>
        <w:ind w:right="1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Воронежской области №2     от   17.07.2024 г.</w:t>
      </w:r>
    </w:p>
    <w:p w:rsidR="00E55886" w:rsidRDefault="00E55886" w:rsidP="00E55886">
      <w:pPr>
        <w:pStyle w:val="a5"/>
        <w:spacing w:before="63"/>
        <w:ind w:right="130"/>
        <w:rPr>
          <w:rFonts w:ascii="Times New Roman" w:hAnsi="Times New Roman" w:cs="Times New Roman"/>
        </w:rPr>
      </w:pPr>
    </w:p>
    <w:p w:rsidR="00E55886" w:rsidRDefault="00E55886" w:rsidP="00E55886">
      <w:pPr>
        <w:jc w:val="both"/>
        <w:rPr>
          <w:b/>
        </w:rPr>
      </w:pPr>
      <w:r>
        <w:rPr>
          <w:b/>
          <w:spacing w:val="-1"/>
        </w:rPr>
        <w:t xml:space="preserve">                       Оповещение</w:t>
      </w:r>
      <w:r>
        <w:rPr>
          <w:b/>
          <w:spacing w:val="2"/>
        </w:rPr>
        <w:t xml:space="preserve"> </w:t>
      </w:r>
      <w:r>
        <w:rPr>
          <w:b/>
        </w:rPr>
        <w:t>о</w:t>
      </w:r>
      <w:r>
        <w:rPr>
          <w:b/>
          <w:spacing w:val="-16"/>
        </w:rPr>
        <w:t xml:space="preserve"> </w:t>
      </w:r>
      <w:r>
        <w:rPr>
          <w:b/>
        </w:rPr>
        <w:t>проведении</w:t>
      </w:r>
      <w:r>
        <w:rPr>
          <w:b/>
          <w:spacing w:val="6"/>
        </w:rPr>
        <w:t xml:space="preserve"> </w:t>
      </w:r>
      <w:r>
        <w:rPr>
          <w:b/>
        </w:rPr>
        <w:t>публичных</w:t>
      </w:r>
      <w:r>
        <w:rPr>
          <w:b/>
          <w:spacing w:val="-5"/>
        </w:rPr>
        <w:t xml:space="preserve"> </w:t>
      </w:r>
      <w:r>
        <w:rPr>
          <w:b/>
        </w:rPr>
        <w:t>слушаний.</w:t>
      </w:r>
    </w:p>
    <w:p w:rsidR="00E55886" w:rsidRDefault="00E55886" w:rsidP="00E55886">
      <w:pPr>
        <w:jc w:val="both"/>
      </w:pPr>
      <w:r>
        <w:t xml:space="preserve">     На публичные слушания, проводимые</w:t>
      </w:r>
      <w:r>
        <w:rPr>
          <w:spacing w:val="1"/>
        </w:rPr>
        <w:t xml:space="preserve"> </w:t>
      </w:r>
      <w:r>
        <w:t>в  срок  с  17.07.2024  г. по 08.08.2024 г.,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rPr>
          <w:rFonts w:eastAsiaTheme="minorHAnsi"/>
        </w:rPr>
        <w:t>приказа Департамента архитектуры и градостроительства Воронежской области «</w:t>
      </w:r>
      <w:r>
        <w:rPr>
          <w:rFonts w:eastAsiaTheme="minorHAnsi"/>
          <w:lang w:eastAsia="en-US"/>
        </w:rPr>
        <w:t>О внесении изменений в правила землепользования и застройки Петропавловского сельского поселения Петропавловского муниципального района Воронежской области</w:t>
      </w:r>
      <w:r>
        <w:rPr>
          <w:rFonts w:eastAsiaTheme="minorHAnsi"/>
        </w:rPr>
        <w:t>»</w:t>
      </w:r>
      <w:r>
        <w:t>.</w:t>
      </w:r>
    </w:p>
    <w:p w:rsidR="00E55886" w:rsidRDefault="00E55886" w:rsidP="00E55886">
      <w:pPr>
        <w:pStyle w:val="a7"/>
        <w:numPr>
          <w:ilvl w:val="0"/>
          <w:numId w:val="1"/>
        </w:numPr>
        <w:tabs>
          <w:tab w:val="left" w:pos="1255"/>
        </w:tabs>
        <w:spacing w:before="15" w:line="235" w:lineRule="auto"/>
        <w:ind w:left="364" w:right="125" w:firstLine="5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открывается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экспозиция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проекту, подлежащему рассмотрению на публичных слушаниях, и информационным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материалам к нему, по адресу: Воронежская область, Петропавловский муниципальный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Петропавловское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поселение,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Петропавловка,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Туркенича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E55886" w:rsidRDefault="00E55886" w:rsidP="00E55886">
      <w:pPr>
        <w:pStyle w:val="a7"/>
        <w:numPr>
          <w:ilvl w:val="0"/>
          <w:numId w:val="1"/>
        </w:numPr>
        <w:tabs>
          <w:tab w:val="left" w:pos="1174"/>
        </w:tabs>
        <w:spacing w:before="4" w:line="272" w:lineRule="exact"/>
        <w:ind w:left="1173" w:hanging="2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Экспозиция</w:t>
      </w:r>
      <w:r>
        <w:rPr>
          <w:rFonts w:ascii="Times New Roman" w:hAnsi="Times New Roman" w:cs="Times New Roman"/>
          <w:sz w:val="28"/>
          <w:szCs w:val="28"/>
        </w:rPr>
        <w:t xml:space="preserve"> открыта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18.07.2024  г.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07.08.2024  г. в рабочие дни.</w:t>
      </w:r>
    </w:p>
    <w:p w:rsidR="00E55886" w:rsidRDefault="00E55886" w:rsidP="00E55886">
      <w:pPr>
        <w:pStyle w:val="a7"/>
        <w:numPr>
          <w:ilvl w:val="0"/>
          <w:numId w:val="1"/>
        </w:numPr>
        <w:tabs>
          <w:tab w:val="left" w:pos="1170"/>
        </w:tabs>
        <w:spacing w:line="271" w:lineRule="exact"/>
        <w:ind w:left="1169" w:hanging="2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экспозиции: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09.00 ч.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15.00 ч.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(перерыв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12.00 ч.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13.00 ч.)</w:t>
      </w:r>
    </w:p>
    <w:p w:rsidR="00E55886" w:rsidRDefault="00E55886" w:rsidP="00E55886">
      <w:pPr>
        <w:pStyle w:val="a7"/>
        <w:numPr>
          <w:ilvl w:val="0"/>
          <w:numId w:val="1"/>
        </w:numPr>
        <w:tabs>
          <w:tab w:val="left" w:pos="1281"/>
        </w:tabs>
        <w:spacing w:before="1" w:line="235" w:lineRule="auto"/>
        <w:ind w:left="364" w:right="128" w:firstLine="5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экспозиции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Петропавловского сельского поселения Петропавловского муниципального района Воронежской области (далее – Администрация)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разработчика проекта осуществляется консультирование посетителей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экспозиции по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слушаний.</w:t>
      </w:r>
    </w:p>
    <w:p w:rsidR="00E55886" w:rsidRDefault="00E55886" w:rsidP="00E55886">
      <w:pPr>
        <w:pStyle w:val="a7"/>
        <w:numPr>
          <w:ilvl w:val="0"/>
          <w:numId w:val="1"/>
        </w:numPr>
        <w:tabs>
          <w:tab w:val="left" w:pos="1284"/>
          <w:tab w:val="left" w:pos="8255"/>
        </w:tabs>
        <w:spacing w:before="3"/>
        <w:ind w:left="373" w:right="124" w:firstLine="5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консультирования:</w:t>
      </w:r>
      <w:r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18.07.2024 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г.</w:t>
      </w:r>
      <w:r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по</w:t>
      </w:r>
      <w:r>
        <w:rPr>
          <w:rFonts w:ascii="Times New Roman" w:hAnsi="Times New Roman" w:cs="Times New Roman"/>
          <w:spacing w:val="-61"/>
          <w:w w:val="95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07.08.2023  г. в рабочие дни 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9.00 ч.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15.00 ч. (перерыв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12.00 ч.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13.00 ч.)</w:t>
      </w:r>
    </w:p>
    <w:p w:rsidR="00E55886" w:rsidRDefault="00E55886" w:rsidP="00E55886">
      <w:pPr>
        <w:pStyle w:val="a7"/>
        <w:numPr>
          <w:ilvl w:val="0"/>
          <w:numId w:val="1"/>
        </w:numPr>
        <w:tabs>
          <w:tab w:val="left" w:pos="1311"/>
        </w:tabs>
        <w:spacing w:before="5"/>
        <w:ind w:left="375" w:right="121" w:firstLine="5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вносить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касающиеся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слушаниях,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нему:</w:t>
      </w:r>
    </w:p>
    <w:p w:rsidR="00E55886" w:rsidRDefault="00E55886" w:rsidP="00E55886">
      <w:pPr>
        <w:pStyle w:val="a7"/>
        <w:numPr>
          <w:ilvl w:val="0"/>
          <w:numId w:val="2"/>
        </w:numPr>
        <w:tabs>
          <w:tab w:val="left" w:pos="1220"/>
        </w:tabs>
        <w:spacing w:line="235" w:lineRule="auto"/>
        <w:ind w:right="137" w:firstLine="5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или устной форме в ходе проведения собрания или собраний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слушаний;</w:t>
      </w:r>
    </w:p>
    <w:p w:rsidR="00E55886" w:rsidRDefault="00E55886" w:rsidP="00E55886">
      <w:pPr>
        <w:pStyle w:val="a3"/>
        <w:numPr>
          <w:ilvl w:val="0"/>
          <w:numId w:val="2"/>
        </w:numPr>
        <w:tabs>
          <w:tab w:val="left" w:pos="1194"/>
        </w:tabs>
        <w:spacing w:before="0"/>
        <w:ind w:left="1193" w:hanging="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форме в адрес Администрации</w:t>
      </w:r>
      <w:r>
        <w:rPr>
          <w:rFonts w:ascii="Times New Roman" w:hAnsi="Times New Roman" w:cs="Times New Roman"/>
          <w:w w:val="85"/>
          <w:sz w:val="28"/>
          <w:szCs w:val="28"/>
        </w:rPr>
        <w:t>;</w:t>
      </w:r>
    </w:p>
    <w:p w:rsidR="00E55886" w:rsidRDefault="00E55886" w:rsidP="00E55886">
      <w:pPr>
        <w:pStyle w:val="a7"/>
        <w:numPr>
          <w:ilvl w:val="0"/>
          <w:numId w:val="2"/>
        </w:numPr>
        <w:tabs>
          <w:tab w:val="left" w:pos="1201"/>
        </w:tabs>
        <w:spacing w:before="5" w:line="244" w:lineRule="auto"/>
        <w:ind w:left="379" w:right="130" w:firstLine="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(журнале) учета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экспозиции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проекта,</w:t>
      </w:r>
      <w:r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подлежащего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слушаниях.</w:t>
      </w:r>
    </w:p>
    <w:p w:rsidR="00E55886" w:rsidRDefault="00E55886" w:rsidP="00E55886">
      <w:pPr>
        <w:pStyle w:val="a7"/>
        <w:numPr>
          <w:ilvl w:val="0"/>
          <w:numId w:val="1"/>
        </w:numPr>
        <w:tabs>
          <w:tab w:val="left" w:pos="1419"/>
        </w:tabs>
        <w:spacing w:line="235" w:lineRule="auto"/>
        <w:ind w:left="384" w:right="-1" w:firstLine="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слушаниях,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дате,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слушаний размещены на официальном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 -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телекоммуникационной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«Интернет».</w:t>
      </w:r>
    </w:p>
    <w:p w:rsidR="005669BC" w:rsidRDefault="00E55886" w:rsidP="00E55886">
      <w:pPr>
        <w:pStyle w:val="a7"/>
        <w:numPr>
          <w:ilvl w:val="0"/>
          <w:numId w:val="1"/>
        </w:numPr>
        <w:tabs>
          <w:tab w:val="left" w:pos="1228"/>
        </w:tabs>
        <w:ind w:left="393" w:right="117" w:firstLine="533"/>
      </w:pPr>
      <w:r>
        <w:rPr>
          <w:rFonts w:ascii="Times New Roman" w:hAnsi="Times New Roman" w:cs="Times New Roman"/>
          <w:sz w:val="28"/>
          <w:szCs w:val="28"/>
        </w:rPr>
        <w:t>Собрание участников публичных</w:t>
      </w:r>
      <w:r w:rsidRPr="00E558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Pr="00E558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состоится</w:t>
      </w:r>
      <w:r>
        <w:t xml:space="preserve"> </w:t>
      </w:r>
      <w:r w:rsidRPr="005B0DA9">
        <w:t xml:space="preserve"> </w:t>
      </w:r>
      <w:r>
        <w:rPr>
          <w:rFonts w:ascii="Times New Roman" w:hAnsi="Times New Roman" w:cs="Times New Roman"/>
          <w:sz w:val="28"/>
          <w:szCs w:val="28"/>
        </w:rPr>
        <w:t>08 августа</w:t>
      </w:r>
      <w:r w:rsidRPr="00D142C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42C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142CC">
        <w:rPr>
          <w:rFonts w:ascii="Times New Roman" w:hAnsi="Times New Roman" w:cs="Times New Roman"/>
          <w:sz w:val="28"/>
          <w:szCs w:val="28"/>
        </w:rPr>
        <w:t xml:space="preserve"> в селе  Петропавловка  в  10.00  часов  в      здании  по  адресу:  </w:t>
      </w:r>
      <w:proofErr w:type="gramStart"/>
      <w:r w:rsidRPr="00D142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42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142CC">
        <w:rPr>
          <w:rFonts w:ascii="Times New Roman" w:hAnsi="Times New Roman" w:cs="Times New Roman"/>
          <w:sz w:val="28"/>
          <w:szCs w:val="28"/>
        </w:rPr>
        <w:t>Петропавловка</w:t>
      </w:r>
      <w:proofErr w:type="gramEnd"/>
      <w:r w:rsidRPr="00D142CC">
        <w:rPr>
          <w:rFonts w:ascii="Times New Roman" w:hAnsi="Times New Roman" w:cs="Times New Roman"/>
          <w:sz w:val="28"/>
          <w:szCs w:val="28"/>
        </w:rPr>
        <w:t>, ул. 50 лет Октября, 61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42CC">
        <w:rPr>
          <w:rFonts w:ascii="Times New Roman" w:hAnsi="Times New Roman" w:cs="Times New Roman"/>
          <w:sz w:val="28"/>
          <w:szCs w:val="28"/>
        </w:rPr>
        <w:t xml:space="preserve"> </w:t>
      </w:r>
      <w:r w:rsidRPr="00DD7642">
        <w:rPr>
          <w:rFonts w:ascii="Times New Roman" w:hAnsi="Times New Roman" w:cs="Times New Roman"/>
          <w:sz w:val="28"/>
          <w:szCs w:val="28"/>
        </w:rPr>
        <w:t>в х</w:t>
      </w:r>
      <w:r>
        <w:rPr>
          <w:rFonts w:ascii="Times New Roman" w:hAnsi="Times New Roman" w:cs="Times New Roman"/>
          <w:sz w:val="28"/>
          <w:szCs w:val="28"/>
        </w:rPr>
        <w:t xml:space="preserve">уторе </w:t>
      </w:r>
      <w:r w:rsidRPr="00DD7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642">
        <w:rPr>
          <w:rFonts w:ascii="Times New Roman" w:hAnsi="Times New Roman" w:cs="Times New Roman"/>
          <w:sz w:val="28"/>
          <w:szCs w:val="28"/>
        </w:rPr>
        <w:t>Червоно</w:t>
      </w:r>
      <w:proofErr w:type="spellEnd"/>
      <w:r w:rsidRPr="00DD764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D7642">
        <w:rPr>
          <w:rFonts w:ascii="Times New Roman" w:hAnsi="Times New Roman" w:cs="Times New Roman"/>
          <w:sz w:val="28"/>
          <w:szCs w:val="28"/>
        </w:rPr>
        <w:t>Чехурский</w:t>
      </w:r>
      <w:proofErr w:type="spellEnd"/>
      <w:r w:rsidRPr="00DD7642">
        <w:rPr>
          <w:rFonts w:ascii="Times New Roman" w:hAnsi="Times New Roman" w:cs="Times New Roman"/>
          <w:sz w:val="28"/>
          <w:szCs w:val="28"/>
        </w:rPr>
        <w:t xml:space="preserve"> в 12.00 часов  </w:t>
      </w:r>
      <w:r w:rsidRPr="00C266CB">
        <w:rPr>
          <w:rFonts w:ascii="Times New Roman" w:hAnsi="Times New Roman" w:cs="Times New Roman"/>
          <w:sz w:val="28"/>
          <w:szCs w:val="28"/>
        </w:rPr>
        <w:t>в районе домовладения №4 по ул. Красноармейская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669BC" w:rsidSect="00E558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A20F3"/>
    <w:multiLevelType w:val="hybridMultilevel"/>
    <w:tmpl w:val="806082AA"/>
    <w:lvl w:ilvl="0" w:tplc="4CF00264">
      <w:start w:val="1"/>
      <w:numFmt w:val="decimal"/>
      <w:lvlText w:val="%1."/>
      <w:lvlJc w:val="left"/>
      <w:pPr>
        <w:ind w:left="360" w:hanging="333"/>
      </w:pPr>
      <w:rPr>
        <w:spacing w:val="-1"/>
        <w:w w:val="92"/>
        <w:lang w:val="ru-RU" w:eastAsia="en-US" w:bidi="ar-SA"/>
      </w:rPr>
    </w:lvl>
    <w:lvl w:ilvl="1" w:tplc="399461F0">
      <w:numFmt w:val="bullet"/>
      <w:lvlText w:val="•"/>
      <w:lvlJc w:val="left"/>
      <w:pPr>
        <w:ind w:left="1338" w:hanging="333"/>
      </w:pPr>
      <w:rPr>
        <w:lang w:val="ru-RU" w:eastAsia="en-US" w:bidi="ar-SA"/>
      </w:rPr>
    </w:lvl>
    <w:lvl w:ilvl="2" w:tplc="CB5ADA84">
      <w:numFmt w:val="bullet"/>
      <w:lvlText w:val="•"/>
      <w:lvlJc w:val="left"/>
      <w:pPr>
        <w:ind w:left="2316" w:hanging="333"/>
      </w:pPr>
      <w:rPr>
        <w:lang w:val="ru-RU" w:eastAsia="en-US" w:bidi="ar-SA"/>
      </w:rPr>
    </w:lvl>
    <w:lvl w:ilvl="3" w:tplc="80E45346">
      <w:numFmt w:val="bullet"/>
      <w:lvlText w:val="•"/>
      <w:lvlJc w:val="left"/>
      <w:pPr>
        <w:ind w:left="3294" w:hanging="333"/>
      </w:pPr>
      <w:rPr>
        <w:lang w:val="ru-RU" w:eastAsia="en-US" w:bidi="ar-SA"/>
      </w:rPr>
    </w:lvl>
    <w:lvl w:ilvl="4" w:tplc="041E501E">
      <w:numFmt w:val="bullet"/>
      <w:lvlText w:val="•"/>
      <w:lvlJc w:val="left"/>
      <w:pPr>
        <w:ind w:left="4272" w:hanging="333"/>
      </w:pPr>
      <w:rPr>
        <w:lang w:val="ru-RU" w:eastAsia="en-US" w:bidi="ar-SA"/>
      </w:rPr>
    </w:lvl>
    <w:lvl w:ilvl="5" w:tplc="E2846F88">
      <w:numFmt w:val="bullet"/>
      <w:lvlText w:val="•"/>
      <w:lvlJc w:val="left"/>
      <w:pPr>
        <w:ind w:left="5250" w:hanging="333"/>
      </w:pPr>
      <w:rPr>
        <w:lang w:val="ru-RU" w:eastAsia="en-US" w:bidi="ar-SA"/>
      </w:rPr>
    </w:lvl>
    <w:lvl w:ilvl="6" w:tplc="27D803C6">
      <w:numFmt w:val="bullet"/>
      <w:lvlText w:val="•"/>
      <w:lvlJc w:val="left"/>
      <w:pPr>
        <w:ind w:left="6228" w:hanging="333"/>
      </w:pPr>
      <w:rPr>
        <w:lang w:val="ru-RU" w:eastAsia="en-US" w:bidi="ar-SA"/>
      </w:rPr>
    </w:lvl>
    <w:lvl w:ilvl="7" w:tplc="35961314">
      <w:numFmt w:val="bullet"/>
      <w:lvlText w:val="•"/>
      <w:lvlJc w:val="left"/>
      <w:pPr>
        <w:ind w:left="7206" w:hanging="333"/>
      </w:pPr>
      <w:rPr>
        <w:lang w:val="ru-RU" w:eastAsia="en-US" w:bidi="ar-SA"/>
      </w:rPr>
    </w:lvl>
    <w:lvl w:ilvl="8" w:tplc="62EEE3FE">
      <w:numFmt w:val="bullet"/>
      <w:lvlText w:val="•"/>
      <w:lvlJc w:val="left"/>
      <w:pPr>
        <w:ind w:left="8184" w:hanging="333"/>
      </w:pPr>
      <w:rPr>
        <w:lang w:val="ru-RU" w:eastAsia="en-US" w:bidi="ar-SA"/>
      </w:rPr>
    </w:lvl>
  </w:abstractNum>
  <w:abstractNum w:abstractNumId="1">
    <w:nsid w:val="73C055AD"/>
    <w:multiLevelType w:val="hybridMultilevel"/>
    <w:tmpl w:val="0F0A5AE0"/>
    <w:lvl w:ilvl="0" w:tplc="B9B6F2CC">
      <w:start w:val="1"/>
      <w:numFmt w:val="decimal"/>
      <w:lvlText w:val="%1)"/>
      <w:lvlJc w:val="left"/>
      <w:pPr>
        <w:ind w:left="381" w:hanging="303"/>
      </w:pPr>
      <w:rPr>
        <w:spacing w:val="-1"/>
        <w:w w:val="92"/>
        <w:lang w:val="ru-RU" w:eastAsia="en-US" w:bidi="ar-SA"/>
      </w:rPr>
    </w:lvl>
    <w:lvl w:ilvl="1" w:tplc="126C07CC">
      <w:numFmt w:val="bullet"/>
      <w:lvlText w:val="•"/>
      <w:lvlJc w:val="left"/>
      <w:pPr>
        <w:ind w:left="1356" w:hanging="303"/>
      </w:pPr>
      <w:rPr>
        <w:lang w:val="ru-RU" w:eastAsia="en-US" w:bidi="ar-SA"/>
      </w:rPr>
    </w:lvl>
    <w:lvl w:ilvl="2" w:tplc="743CB9FC">
      <w:numFmt w:val="bullet"/>
      <w:lvlText w:val="•"/>
      <w:lvlJc w:val="left"/>
      <w:pPr>
        <w:ind w:left="2332" w:hanging="303"/>
      </w:pPr>
      <w:rPr>
        <w:lang w:val="ru-RU" w:eastAsia="en-US" w:bidi="ar-SA"/>
      </w:rPr>
    </w:lvl>
    <w:lvl w:ilvl="3" w:tplc="681EB29C">
      <w:numFmt w:val="bullet"/>
      <w:lvlText w:val="•"/>
      <w:lvlJc w:val="left"/>
      <w:pPr>
        <w:ind w:left="3308" w:hanging="303"/>
      </w:pPr>
      <w:rPr>
        <w:lang w:val="ru-RU" w:eastAsia="en-US" w:bidi="ar-SA"/>
      </w:rPr>
    </w:lvl>
    <w:lvl w:ilvl="4" w:tplc="82C436C0">
      <w:numFmt w:val="bullet"/>
      <w:lvlText w:val="•"/>
      <w:lvlJc w:val="left"/>
      <w:pPr>
        <w:ind w:left="4284" w:hanging="303"/>
      </w:pPr>
      <w:rPr>
        <w:lang w:val="ru-RU" w:eastAsia="en-US" w:bidi="ar-SA"/>
      </w:rPr>
    </w:lvl>
    <w:lvl w:ilvl="5" w:tplc="BAB4456C">
      <w:numFmt w:val="bullet"/>
      <w:lvlText w:val="•"/>
      <w:lvlJc w:val="left"/>
      <w:pPr>
        <w:ind w:left="5260" w:hanging="303"/>
      </w:pPr>
      <w:rPr>
        <w:lang w:val="ru-RU" w:eastAsia="en-US" w:bidi="ar-SA"/>
      </w:rPr>
    </w:lvl>
    <w:lvl w:ilvl="6" w:tplc="D3224D18">
      <w:numFmt w:val="bullet"/>
      <w:lvlText w:val="•"/>
      <w:lvlJc w:val="left"/>
      <w:pPr>
        <w:ind w:left="6236" w:hanging="303"/>
      </w:pPr>
      <w:rPr>
        <w:lang w:val="ru-RU" w:eastAsia="en-US" w:bidi="ar-SA"/>
      </w:rPr>
    </w:lvl>
    <w:lvl w:ilvl="7" w:tplc="E60A8DF6">
      <w:numFmt w:val="bullet"/>
      <w:lvlText w:val="•"/>
      <w:lvlJc w:val="left"/>
      <w:pPr>
        <w:ind w:left="7212" w:hanging="303"/>
      </w:pPr>
      <w:rPr>
        <w:lang w:val="ru-RU" w:eastAsia="en-US" w:bidi="ar-SA"/>
      </w:rPr>
    </w:lvl>
    <w:lvl w:ilvl="8" w:tplc="7FBA7466">
      <w:numFmt w:val="bullet"/>
      <w:lvlText w:val="•"/>
      <w:lvlJc w:val="left"/>
      <w:pPr>
        <w:ind w:left="8188" w:hanging="30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5886"/>
    <w:rsid w:val="005669BC"/>
    <w:rsid w:val="00E5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E55886"/>
    <w:pPr>
      <w:widowControl w:val="0"/>
      <w:autoSpaceDE w:val="0"/>
      <w:autoSpaceDN w:val="0"/>
      <w:spacing w:before="210"/>
      <w:ind w:left="1193" w:hanging="279"/>
      <w:jc w:val="both"/>
    </w:pPr>
    <w:rPr>
      <w:rFonts w:ascii="Arial" w:eastAsia="Arial" w:hAnsi="Arial" w:cs="Arial"/>
      <w:sz w:val="27"/>
      <w:szCs w:val="27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E55886"/>
    <w:rPr>
      <w:rFonts w:ascii="Arial" w:eastAsia="Arial" w:hAnsi="Arial" w:cs="Arial"/>
      <w:sz w:val="27"/>
      <w:szCs w:val="27"/>
    </w:rPr>
  </w:style>
  <w:style w:type="paragraph" w:styleId="a5">
    <w:name w:val="Body Text"/>
    <w:basedOn w:val="a"/>
    <w:link w:val="a6"/>
    <w:uiPriority w:val="1"/>
    <w:semiHidden/>
    <w:unhideWhenUsed/>
    <w:qFormat/>
    <w:rsid w:val="00E55886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E55886"/>
    <w:rPr>
      <w:rFonts w:ascii="Arial" w:eastAsia="Arial" w:hAnsi="Arial" w:cs="Arial"/>
      <w:sz w:val="24"/>
      <w:szCs w:val="24"/>
    </w:rPr>
  </w:style>
  <w:style w:type="paragraph" w:styleId="a7">
    <w:name w:val="List Paragraph"/>
    <w:basedOn w:val="a"/>
    <w:uiPriority w:val="1"/>
    <w:qFormat/>
    <w:rsid w:val="00E55886"/>
    <w:pPr>
      <w:widowControl w:val="0"/>
      <w:autoSpaceDE w:val="0"/>
      <w:autoSpaceDN w:val="0"/>
      <w:ind w:left="364" w:firstLine="537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Леконцева</dc:creator>
  <cp:lastModifiedBy>Леконцева</cp:lastModifiedBy>
  <cp:revision>1</cp:revision>
  <dcterms:created xsi:type="dcterms:W3CDTF">2024-07-17T07:47:00Z</dcterms:created>
  <dcterms:modified xsi:type="dcterms:W3CDTF">2024-07-17T07:48:00Z</dcterms:modified>
</cp:coreProperties>
</file>