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791" w:rsidRDefault="00790791" w:rsidP="00790791">
      <w:pPr>
        <w:pStyle w:val="a5"/>
        <w:spacing w:before="63"/>
        <w:ind w:right="130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Приложение </w:t>
      </w:r>
      <w:proofErr w:type="gramStart"/>
      <w:r>
        <w:rPr>
          <w:rFonts w:ascii="Times New Roman" w:hAnsi="Times New Roman" w:cs="Times New Roman"/>
        </w:rPr>
        <w:t>1  к</w:t>
      </w:r>
      <w:proofErr w:type="gramEnd"/>
      <w:r>
        <w:rPr>
          <w:rFonts w:ascii="Times New Roman" w:hAnsi="Times New Roman" w:cs="Times New Roman"/>
        </w:rPr>
        <w:t xml:space="preserve"> постановлению главы         </w:t>
      </w:r>
    </w:p>
    <w:p w:rsidR="00790791" w:rsidRDefault="00790791" w:rsidP="00790791">
      <w:pPr>
        <w:pStyle w:val="a5"/>
        <w:spacing w:before="63"/>
        <w:ind w:right="13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Петропавловского сельского поселения</w:t>
      </w:r>
    </w:p>
    <w:p w:rsidR="00790791" w:rsidRDefault="00790791" w:rsidP="00790791">
      <w:pPr>
        <w:pStyle w:val="a5"/>
        <w:spacing w:before="63"/>
        <w:ind w:right="13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Петропавловского муниципального района</w:t>
      </w:r>
    </w:p>
    <w:p w:rsidR="00790791" w:rsidRDefault="00790791" w:rsidP="00790791">
      <w:pPr>
        <w:pStyle w:val="a5"/>
        <w:spacing w:before="63"/>
        <w:ind w:right="13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Воронежской области №5     от   21.09.2023 г.</w:t>
      </w:r>
    </w:p>
    <w:p w:rsidR="00790791" w:rsidRDefault="00790791" w:rsidP="00790791">
      <w:pPr>
        <w:pStyle w:val="a5"/>
        <w:spacing w:before="63"/>
        <w:ind w:right="130"/>
        <w:rPr>
          <w:rFonts w:ascii="Times New Roman" w:hAnsi="Times New Roman" w:cs="Times New Roman"/>
        </w:rPr>
      </w:pPr>
    </w:p>
    <w:p w:rsidR="00790791" w:rsidRDefault="00790791" w:rsidP="00790791">
      <w:pPr>
        <w:jc w:val="both"/>
        <w:rPr>
          <w:b/>
        </w:rPr>
      </w:pPr>
      <w:r>
        <w:rPr>
          <w:b/>
          <w:spacing w:val="-1"/>
        </w:rPr>
        <w:t xml:space="preserve">                       Оповещение</w:t>
      </w:r>
      <w:r>
        <w:rPr>
          <w:b/>
          <w:spacing w:val="2"/>
        </w:rPr>
        <w:t xml:space="preserve"> </w:t>
      </w:r>
      <w:r>
        <w:rPr>
          <w:b/>
        </w:rPr>
        <w:t>о</w:t>
      </w:r>
      <w:r>
        <w:rPr>
          <w:b/>
          <w:spacing w:val="-16"/>
        </w:rPr>
        <w:t xml:space="preserve"> </w:t>
      </w:r>
      <w:r>
        <w:rPr>
          <w:b/>
        </w:rPr>
        <w:t>проведении</w:t>
      </w:r>
      <w:r>
        <w:rPr>
          <w:b/>
          <w:spacing w:val="6"/>
        </w:rPr>
        <w:t xml:space="preserve"> </w:t>
      </w:r>
      <w:r>
        <w:rPr>
          <w:b/>
        </w:rPr>
        <w:t>публичных</w:t>
      </w:r>
      <w:r>
        <w:rPr>
          <w:b/>
          <w:spacing w:val="-5"/>
        </w:rPr>
        <w:t xml:space="preserve"> </w:t>
      </w:r>
      <w:r>
        <w:rPr>
          <w:b/>
        </w:rPr>
        <w:t>слушаний.</w:t>
      </w:r>
    </w:p>
    <w:p w:rsidR="00790791" w:rsidRDefault="00790791" w:rsidP="00790791">
      <w:pPr>
        <w:jc w:val="both"/>
        <w:rPr>
          <w:b/>
        </w:rPr>
      </w:pPr>
    </w:p>
    <w:p w:rsidR="00790791" w:rsidRPr="0021099C" w:rsidRDefault="00790791" w:rsidP="00790791">
      <w:pPr>
        <w:ind w:left="426"/>
        <w:jc w:val="both"/>
      </w:pPr>
      <w:r>
        <w:t xml:space="preserve">     На публичные слушания, проводимые</w:t>
      </w:r>
      <w:r>
        <w:rPr>
          <w:spacing w:val="1"/>
        </w:rPr>
        <w:t xml:space="preserve"> </w:t>
      </w:r>
      <w:proofErr w:type="gramStart"/>
      <w:r>
        <w:t>в  срок</w:t>
      </w:r>
      <w:proofErr w:type="gramEnd"/>
      <w:r>
        <w:t xml:space="preserve">  с  </w:t>
      </w:r>
      <w:r w:rsidRPr="0021099C">
        <w:t>22.09.2023  г. по 10.10.2023 г.,</w:t>
      </w:r>
      <w:r w:rsidRPr="0021099C">
        <w:rPr>
          <w:spacing w:val="1"/>
        </w:rPr>
        <w:t xml:space="preserve"> </w:t>
      </w:r>
      <w:r w:rsidRPr="0021099C">
        <w:t>выносится</w:t>
      </w:r>
      <w:r w:rsidRPr="0021099C">
        <w:rPr>
          <w:spacing w:val="1"/>
        </w:rPr>
        <w:t xml:space="preserve"> </w:t>
      </w:r>
      <w:r w:rsidRPr="0021099C">
        <w:t>по</w:t>
      </w:r>
      <w:r w:rsidRPr="0021099C">
        <w:rPr>
          <w:b/>
        </w:rPr>
        <w:t xml:space="preserve"> </w:t>
      </w:r>
      <w:r w:rsidRPr="0021099C">
        <w:t>проекту приказа департамента архитектуры и градостроительства Воронежской области «</w:t>
      </w:r>
      <w:r w:rsidRPr="0021099C">
        <w:rPr>
          <w:rFonts w:eastAsia="Calibri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21099C">
        <w:t>».</w:t>
      </w:r>
    </w:p>
    <w:p w:rsidR="00790791" w:rsidRPr="0021099C" w:rsidRDefault="00790791" w:rsidP="00790791">
      <w:pPr>
        <w:pStyle w:val="a7"/>
        <w:numPr>
          <w:ilvl w:val="0"/>
          <w:numId w:val="1"/>
        </w:numPr>
        <w:tabs>
          <w:tab w:val="left" w:pos="1255"/>
        </w:tabs>
        <w:spacing w:before="15" w:line="235" w:lineRule="auto"/>
        <w:ind w:left="364" w:right="125" w:firstLine="537"/>
        <w:rPr>
          <w:rFonts w:ascii="Times New Roman" w:hAnsi="Times New Roman" w:cs="Times New Roman"/>
          <w:sz w:val="28"/>
          <w:szCs w:val="28"/>
        </w:rPr>
      </w:pPr>
      <w:r w:rsidRPr="0021099C">
        <w:rPr>
          <w:rFonts w:ascii="Times New Roman" w:hAnsi="Times New Roman" w:cs="Times New Roman"/>
          <w:sz w:val="28"/>
          <w:szCs w:val="28"/>
        </w:rPr>
        <w:t>На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период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проведения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публичных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слушаний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открывается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экспозиция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по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проекту, подлежащему рассмотрению на публичных слушаниях, и информационным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материалам к нему, по адресу: Воронежская область, Петропавловский муниципальный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район,</w:t>
      </w:r>
      <w:r w:rsidRPr="0021099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Петропавловское</w:t>
      </w:r>
      <w:r w:rsidRPr="0021099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сельское</w:t>
      </w:r>
      <w:r w:rsidRPr="0021099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поселение,</w:t>
      </w:r>
      <w:r w:rsidRPr="0021099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21099C">
        <w:rPr>
          <w:rFonts w:ascii="Times New Roman" w:hAnsi="Times New Roman" w:cs="Times New Roman"/>
          <w:sz w:val="28"/>
          <w:szCs w:val="28"/>
        </w:rPr>
        <w:t>Петропавловка,</w:t>
      </w:r>
      <w:r w:rsidRPr="0021099C">
        <w:rPr>
          <w:rFonts w:ascii="Times New Roman" w:hAnsi="Times New Roman" w:cs="Times New Roman"/>
          <w:spacing w:val="5"/>
          <w:sz w:val="28"/>
          <w:szCs w:val="28"/>
        </w:rPr>
        <w:t xml:space="preserve">  ул.</w:t>
      </w:r>
      <w:proofErr w:type="gramEnd"/>
      <w:r w:rsidRPr="0021099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21099C">
        <w:rPr>
          <w:rFonts w:ascii="Times New Roman" w:hAnsi="Times New Roman" w:cs="Times New Roman"/>
          <w:sz w:val="28"/>
          <w:szCs w:val="28"/>
        </w:rPr>
        <w:t>Туркенича</w:t>
      </w:r>
      <w:proofErr w:type="spellEnd"/>
      <w:r w:rsidRPr="0021099C">
        <w:rPr>
          <w:rFonts w:ascii="Times New Roman" w:hAnsi="Times New Roman" w:cs="Times New Roman"/>
          <w:sz w:val="28"/>
          <w:szCs w:val="28"/>
        </w:rPr>
        <w:t>,</w:t>
      </w:r>
      <w:r w:rsidRPr="0021099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17.</w:t>
      </w:r>
      <w:r w:rsidRPr="002109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790791" w:rsidRPr="0021099C" w:rsidRDefault="00790791" w:rsidP="00790791">
      <w:pPr>
        <w:pStyle w:val="a7"/>
        <w:numPr>
          <w:ilvl w:val="0"/>
          <w:numId w:val="1"/>
        </w:numPr>
        <w:tabs>
          <w:tab w:val="left" w:pos="1174"/>
        </w:tabs>
        <w:spacing w:before="4" w:line="272" w:lineRule="exact"/>
        <w:ind w:left="1173" w:hanging="266"/>
        <w:rPr>
          <w:rFonts w:ascii="Times New Roman" w:hAnsi="Times New Roman" w:cs="Times New Roman"/>
          <w:sz w:val="28"/>
          <w:szCs w:val="28"/>
        </w:rPr>
      </w:pPr>
      <w:r w:rsidRPr="0021099C">
        <w:rPr>
          <w:rFonts w:ascii="Times New Roman" w:hAnsi="Times New Roman" w:cs="Times New Roman"/>
          <w:spacing w:val="-1"/>
          <w:sz w:val="28"/>
          <w:szCs w:val="28"/>
        </w:rPr>
        <w:t>Экспозиция</w:t>
      </w:r>
      <w:r w:rsidRPr="0021099C">
        <w:rPr>
          <w:rFonts w:ascii="Times New Roman" w:hAnsi="Times New Roman" w:cs="Times New Roman"/>
          <w:sz w:val="28"/>
          <w:szCs w:val="28"/>
        </w:rPr>
        <w:t xml:space="preserve"> открыта</w:t>
      </w:r>
      <w:r w:rsidRPr="0021099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с</w:t>
      </w:r>
      <w:r w:rsidRPr="0021099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proofErr w:type="gramStart"/>
      <w:r w:rsidRPr="0021099C">
        <w:rPr>
          <w:rFonts w:ascii="Times New Roman" w:hAnsi="Times New Roman" w:cs="Times New Roman"/>
          <w:sz w:val="28"/>
          <w:szCs w:val="28"/>
        </w:rPr>
        <w:t>22.09.2023  г.</w:t>
      </w:r>
      <w:proofErr w:type="gramEnd"/>
      <w:r w:rsidRPr="0021099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по</w:t>
      </w:r>
      <w:r w:rsidRPr="0021099C">
        <w:rPr>
          <w:rFonts w:ascii="Times New Roman" w:hAnsi="Times New Roman" w:cs="Times New Roman"/>
          <w:spacing w:val="-16"/>
          <w:sz w:val="28"/>
          <w:szCs w:val="28"/>
        </w:rPr>
        <w:t xml:space="preserve">   </w:t>
      </w:r>
      <w:r w:rsidRPr="0021099C">
        <w:rPr>
          <w:rFonts w:ascii="Times New Roman" w:hAnsi="Times New Roman" w:cs="Times New Roman"/>
          <w:sz w:val="28"/>
          <w:szCs w:val="28"/>
        </w:rPr>
        <w:t>09.10.2023 г. в рабочие дни.</w:t>
      </w:r>
    </w:p>
    <w:p w:rsidR="00790791" w:rsidRPr="0021099C" w:rsidRDefault="00790791" w:rsidP="00790791">
      <w:pPr>
        <w:pStyle w:val="a7"/>
        <w:numPr>
          <w:ilvl w:val="0"/>
          <w:numId w:val="1"/>
        </w:numPr>
        <w:spacing w:line="271" w:lineRule="exact"/>
        <w:ind w:left="426" w:firstLine="474"/>
        <w:rPr>
          <w:rFonts w:ascii="Times New Roman" w:hAnsi="Times New Roman" w:cs="Times New Roman"/>
          <w:sz w:val="28"/>
          <w:szCs w:val="28"/>
        </w:rPr>
      </w:pPr>
      <w:r w:rsidRPr="0021099C">
        <w:rPr>
          <w:rFonts w:ascii="Times New Roman" w:hAnsi="Times New Roman" w:cs="Times New Roman"/>
          <w:sz w:val="28"/>
          <w:szCs w:val="28"/>
        </w:rPr>
        <w:t>Время</w:t>
      </w:r>
      <w:r w:rsidRPr="002109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работы</w:t>
      </w:r>
      <w:r w:rsidRPr="0021099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экспозиции:</w:t>
      </w:r>
      <w:r w:rsidRPr="0021099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с</w:t>
      </w:r>
      <w:r w:rsidRPr="0021099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09.00 ч.</w:t>
      </w:r>
      <w:r w:rsidRPr="0021099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до</w:t>
      </w:r>
      <w:r w:rsidRPr="0021099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15.00 ч.</w:t>
      </w:r>
      <w:r w:rsidRPr="0021099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(перерыв</w:t>
      </w:r>
      <w:r w:rsidRPr="0021099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с</w:t>
      </w:r>
      <w:r w:rsidRPr="0021099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12.00 ч.</w:t>
      </w:r>
      <w:r w:rsidRPr="002109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до</w:t>
      </w:r>
      <w:r w:rsidRPr="0021099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13.00 ч.)</w:t>
      </w:r>
    </w:p>
    <w:p w:rsidR="00790791" w:rsidRPr="0021099C" w:rsidRDefault="00790791" w:rsidP="00790791">
      <w:pPr>
        <w:pStyle w:val="a7"/>
        <w:numPr>
          <w:ilvl w:val="0"/>
          <w:numId w:val="1"/>
        </w:numPr>
        <w:tabs>
          <w:tab w:val="left" w:pos="1281"/>
        </w:tabs>
        <w:spacing w:before="1" w:line="235" w:lineRule="auto"/>
        <w:ind w:left="364" w:right="128" w:firstLine="543"/>
        <w:rPr>
          <w:rFonts w:ascii="Times New Roman" w:hAnsi="Times New Roman" w:cs="Times New Roman"/>
          <w:sz w:val="28"/>
          <w:szCs w:val="28"/>
        </w:rPr>
      </w:pPr>
      <w:r w:rsidRPr="0021099C">
        <w:rPr>
          <w:rFonts w:ascii="Times New Roman" w:hAnsi="Times New Roman" w:cs="Times New Roman"/>
          <w:sz w:val="28"/>
          <w:szCs w:val="28"/>
        </w:rPr>
        <w:t>Во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время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работы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экспозиции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представителями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администрации Петропавловского сельского поселения Петропавловского муниципального района Воронежской области (далее – Администрация)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и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(или)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w w:val="95"/>
          <w:sz w:val="28"/>
          <w:szCs w:val="28"/>
        </w:rPr>
        <w:t>разработчика проекта осуществляется консультирование посетителей</w:t>
      </w:r>
      <w:r w:rsidRPr="0021099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w w:val="95"/>
          <w:sz w:val="28"/>
          <w:szCs w:val="28"/>
        </w:rPr>
        <w:t>экспозиции по</w:t>
      </w:r>
      <w:r w:rsidRPr="0021099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теме</w:t>
      </w:r>
      <w:r w:rsidRPr="0021099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публичных</w:t>
      </w:r>
      <w:r w:rsidRPr="0021099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слушаний.</w:t>
      </w:r>
    </w:p>
    <w:p w:rsidR="00790791" w:rsidRPr="0021099C" w:rsidRDefault="00790791" w:rsidP="00790791">
      <w:pPr>
        <w:pStyle w:val="a7"/>
        <w:numPr>
          <w:ilvl w:val="0"/>
          <w:numId w:val="1"/>
        </w:numPr>
        <w:tabs>
          <w:tab w:val="left" w:pos="1284"/>
          <w:tab w:val="left" w:pos="8255"/>
        </w:tabs>
        <w:spacing w:before="3"/>
        <w:ind w:left="373" w:right="124" w:firstLine="530"/>
        <w:rPr>
          <w:rFonts w:ascii="Times New Roman" w:hAnsi="Times New Roman" w:cs="Times New Roman"/>
          <w:sz w:val="28"/>
          <w:szCs w:val="28"/>
        </w:rPr>
      </w:pPr>
      <w:r w:rsidRPr="0021099C">
        <w:rPr>
          <w:rFonts w:ascii="Times New Roman" w:hAnsi="Times New Roman" w:cs="Times New Roman"/>
          <w:sz w:val="28"/>
          <w:szCs w:val="28"/>
        </w:rPr>
        <w:t>Дни</w:t>
      </w:r>
      <w:r w:rsidRPr="0021099C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и</w:t>
      </w:r>
      <w:r w:rsidRPr="0021099C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время</w:t>
      </w:r>
      <w:r w:rsidRPr="0021099C"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осуществления</w:t>
      </w:r>
      <w:r w:rsidRPr="0021099C">
        <w:rPr>
          <w:rFonts w:ascii="Times New Roman" w:hAnsi="Times New Roman" w:cs="Times New Roman"/>
          <w:spacing w:val="124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консультирования:</w:t>
      </w:r>
      <w:r w:rsidRPr="0021099C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 xml:space="preserve">с 22.09.2023 </w:t>
      </w:r>
      <w:r w:rsidRPr="0021099C">
        <w:rPr>
          <w:rFonts w:ascii="Times New Roman" w:hAnsi="Times New Roman" w:cs="Times New Roman"/>
          <w:spacing w:val="-1"/>
          <w:w w:val="95"/>
          <w:sz w:val="28"/>
          <w:szCs w:val="28"/>
        </w:rPr>
        <w:t>г.</w:t>
      </w:r>
      <w:r w:rsidRPr="0021099C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pacing w:val="-1"/>
          <w:w w:val="95"/>
          <w:sz w:val="28"/>
          <w:szCs w:val="28"/>
        </w:rPr>
        <w:t>по</w:t>
      </w:r>
      <w:r w:rsidRPr="0021099C">
        <w:rPr>
          <w:rFonts w:ascii="Times New Roman" w:hAnsi="Times New Roman" w:cs="Times New Roman"/>
          <w:spacing w:val="-61"/>
          <w:w w:val="95"/>
          <w:sz w:val="28"/>
          <w:szCs w:val="28"/>
        </w:rPr>
        <w:t xml:space="preserve">                </w:t>
      </w:r>
      <w:proofErr w:type="gramStart"/>
      <w:r w:rsidRPr="0021099C">
        <w:rPr>
          <w:rFonts w:ascii="Times New Roman" w:hAnsi="Times New Roman" w:cs="Times New Roman"/>
          <w:sz w:val="28"/>
          <w:szCs w:val="28"/>
        </w:rPr>
        <w:t>09.10.2023  г.</w:t>
      </w:r>
      <w:proofErr w:type="gramEnd"/>
      <w:r w:rsidRPr="0021099C">
        <w:rPr>
          <w:rFonts w:ascii="Times New Roman" w:hAnsi="Times New Roman" w:cs="Times New Roman"/>
          <w:sz w:val="28"/>
          <w:szCs w:val="28"/>
        </w:rPr>
        <w:t xml:space="preserve"> в рабочие дни </w:t>
      </w:r>
      <w:r w:rsidRPr="0021099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с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9.00 ч.</w:t>
      </w:r>
      <w:r w:rsidRPr="0021099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до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15.00 ч. (перерыв</w:t>
      </w:r>
      <w:r w:rsidRPr="0021099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с 12.00 ч.</w:t>
      </w:r>
      <w:r w:rsidRPr="0021099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до</w:t>
      </w:r>
      <w:r w:rsidRPr="0021099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13.00 ч.)</w:t>
      </w:r>
    </w:p>
    <w:p w:rsidR="00790791" w:rsidRPr="0021099C" w:rsidRDefault="00790791" w:rsidP="00790791">
      <w:pPr>
        <w:pStyle w:val="a7"/>
        <w:numPr>
          <w:ilvl w:val="0"/>
          <w:numId w:val="1"/>
        </w:numPr>
        <w:tabs>
          <w:tab w:val="left" w:pos="1311"/>
        </w:tabs>
        <w:spacing w:before="5"/>
        <w:ind w:left="375" w:right="121" w:firstLine="532"/>
        <w:rPr>
          <w:rFonts w:ascii="Times New Roman" w:hAnsi="Times New Roman" w:cs="Times New Roman"/>
          <w:sz w:val="28"/>
          <w:szCs w:val="28"/>
        </w:rPr>
      </w:pPr>
      <w:r w:rsidRPr="0021099C">
        <w:rPr>
          <w:rFonts w:ascii="Times New Roman" w:hAnsi="Times New Roman" w:cs="Times New Roman"/>
          <w:sz w:val="28"/>
          <w:szCs w:val="28"/>
        </w:rPr>
        <w:t>Участники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публичных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слушаний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имеют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право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вносить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предложения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и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замечания,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касающиеся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проекта,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подлежащего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рассмотрению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на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публичных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слушаниях,</w:t>
      </w:r>
      <w:r w:rsidRPr="0021099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и</w:t>
      </w:r>
      <w:r w:rsidRPr="0021099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информационных</w:t>
      </w:r>
      <w:r w:rsidRPr="0021099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материалов</w:t>
      </w:r>
      <w:r w:rsidRPr="0021099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к</w:t>
      </w:r>
      <w:r w:rsidRPr="0021099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нему:</w:t>
      </w:r>
    </w:p>
    <w:p w:rsidR="00790791" w:rsidRPr="0021099C" w:rsidRDefault="00790791" w:rsidP="00790791">
      <w:pPr>
        <w:pStyle w:val="a7"/>
        <w:numPr>
          <w:ilvl w:val="0"/>
          <w:numId w:val="2"/>
        </w:numPr>
        <w:tabs>
          <w:tab w:val="left" w:pos="1220"/>
        </w:tabs>
        <w:spacing w:line="235" w:lineRule="auto"/>
        <w:ind w:right="137" w:firstLine="534"/>
        <w:rPr>
          <w:rFonts w:ascii="Times New Roman" w:hAnsi="Times New Roman" w:cs="Times New Roman"/>
          <w:sz w:val="28"/>
          <w:szCs w:val="28"/>
        </w:rPr>
      </w:pPr>
      <w:r w:rsidRPr="0021099C">
        <w:rPr>
          <w:rFonts w:ascii="Times New Roman" w:hAnsi="Times New Roman" w:cs="Times New Roman"/>
          <w:sz w:val="28"/>
          <w:szCs w:val="28"/>
        </w:rPr>
        <w:t>в письменной или устной форме в ходе проведения собрания или собраний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участников</w:t>
      </w:r>
      <w:r w:rsidRPr="0021099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публичных</w:t>
      </w:r>
      <w:r w:rsidRPr="0021099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слушаний;</w:t>
      </w:r>
    </w:p>
    <w:p w:rsidR="00790791" w:rsidRPr="0021099C" w:rsidRDefault="00790791" w:rsidP="00790791">
      <w:pPr>
        <w:pStyle w:val="a3"/>
        <w:numPr>
          <w:ilvl w:val="0"/>
          <w:numId w:val="2"/>
        </w:numPr>
        <w:tabs>
          <w:tab w:val="left" w:pos="1194"/>
        </w:tabs>
        <w:spacing w:before="0"/>
        <w:ind w:left="1193" w:hanging="279"/>
        <w:rPr>
          <w:rFonts w:ascii="Times New Roman" w:hAnsi="Times New Roman" w:cs="Times New Roman"/>
          <w:sz w:val="28"/>
          <w:szCs w:val="28"/>
        </w:rPr>
      </w:pPr>
      <w:r w:rsidRPr="0021099C">
        <w:rPr>
          <w:rFonts w:ascii="Times New Roman" w:hAnsi="Times New Roman" w:cs="Times New Roman"/>
          <w:sz w:val="28"/>
          <w:szCs w:val="28"/>
        </w:rPr>
        <w:t>в письменной форме в адрес Администрации</w:t>
      </w:r>
      <w:r w:rsidRPr="0021099C">
        <w:rPr>
          <w:rFonts w:ascii="Times New Roman" w:hAnsi="Times New Roman" w:cs="Times New Roman"/>
          <w:w w:val="85"/>
          <w:sz w:val="28"/>
          <w:szCs w:val="28"/>
        </w:rPr>
        <w:t>;</w:t>
      </w:r>
    </w:p>
    <w:p w:rsidR="00790791" w:rsidRPr="0021099C" w:rsidRDefault="00790791" w:rsidP="00790791">
      <w:pPr>
        <w:pStyle w:val="a7"/>
        <w:numPr>
          <w:ilvl w:val="0"/>
          <w:numId w:val="2"/>
        </w:numPr>
        <w:tabs>
          <w:tab w:val="left" w:pos="1201"/>
        </w:tabs>
        <w:spacing w:before="5" w:line="244" w:lineRule="auto"/>
        <w:ind w:left="379" w:right="130" w:firstLine="538"/>
        <w:rPr>
          <w:rFonts w:ascii="Times New Roman" w:hAnsi="Times New Roman" w:cs="Times New Roman"/>
          <w:sz w:val="28"/>
          <w:szCs w:val="28"/>
        </w:rPr>
      </w:pPr>
      <w:r w:rsidRPr="0021099C">
        <w:rPr>
          <w:rFonts w:ascii="Times New Roman" w:hAnsi="Times New Roman" w:cs="Times New Roman"/>
          <w:sz w:val="28"/>
          <w:szCs w:val="28"/>
        </w:rPr>
        <w:t>посредством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записи</w:t>
      </w:r>
      <w:r w:rsidRPr="0021099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в</w:t>
      </w:r>
      <w:r w:rsidRPr="0021099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книге</w:t>
      </w:r>
      <w:r w:rsidRPr="0021099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(журнале) учета</w:t>
      </w:r>
      <w:r w:rsidRPr="0021099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посетителей</w:t>
      </w:r>
      <w:r w:rsidRPr="0021099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экспозиции</w:t>
      </w:r>
      <w:r w:rsidRPr="002109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проекта,</w:t>
      </w:r>
      <w:r w:rsidRPr="0021099C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подлежащего</w:t>
      </w:r>
      <w:r w:rsidRPr="0021099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рассмотрению</w:t>
      </w:r>
      <w:r w:rsidRPr="0021099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на</w:t>
      </w:r>
      <w:r w:rsidRPr="0021099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публичных</w:t>
      </w:r>
      <w:r w:rsidRPr="0021099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слушаниях.</w:t>
      </w:r>
    </w:p>
    <w:p w:rsidR="00790791" w:rsidRPr="0021099C" w:rsidRDefault="00790791" w:rsidP="00790791">
      <w:pPr>
        <w:pStyle w:val="a7"/>
        <w:numPr>
          <w:ilvl w:val="0"/>
          <w:numId w:val="1"/>
        </w:numPr>
        <w:tabs>
          <w:tab w:val="left" w:pos="1419"/>
        </w:tabs>
        <w:spacing w:line="235" w:lineRule="auto"/>
        <w:ind w:left="384" w:right="-1" w:firstLine="538"/>
        <w:rPr>
          <w:rFonts w:ascii="Times New Roman" w:hAnsi="Times New Roman" w:cs="Times New Roman"/>
          <w:sz w:val="28"/>
          <w:szCs w:val="28"/>
        </w:rPr>
      </w:pPr>
      <w:r w:rsidRPr="0021099C">
        <w:rPr>
          <w:rFonts w:ascii="Times New Roman" w:hAnsi="Times New Roman" w:cs="Times New Roman"/>
          <w:sz w:val="28"/>
          <w:szCs w:val="28"/>
        </w:rPr>
        <w:t>Проект,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подлежащий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рассмотрению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на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публичных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слушаниях,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и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информационные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материалы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к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нему,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информация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о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дате,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времени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и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месте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проведения собрания участников публичных слушаний размещены на официальном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сайте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администрации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сельского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поселения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в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информационно -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телекоммуникационной</w:t>
      </w:r>
      <w:r w:rsidRPr="0021099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сети</w:t>
      </w:r>
      <w:r w:rsidRPr="0021099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«Интернет».</w:t>
      </w:r>
    </w:p>
    <w:p w:rsidR="00790791" w:rsidRPr="0021099C" w:rsidRDefault="00790791" w:rsidP="00790791">
      <w:pPr>
        <w:pStyle w:val="a7"/>
        <w:numPr>
          <w:ilvl w:val="0"/>
          <w:numId w:val="1"/>
        </w:numPr>
        <w:tabs>
          <w:tab w:val="left" w:pos="1228"/>
        </w:tabs>
        <w:ind w:left="393" w:right="117" w:firstLine="533"/>
        <w:rPr>
          <w:rFonts w:ascii="Times New Roman" w:hAnsi="Times New Roman" w:cs="Times New Roman"/>
          <w:sz w:val="28"/>
          <w:szCs w:val="28"/>
        </w:rPr>
      </w:pPr>
      <w:r w:rsidRPr="0021099C">
        <w:rPr>
          <w:rFonts w:ascii="Times New Roman" w:hAnsi="Times New Roman" w:cs="Times New Roman"/>
          <w:sz w:val="28"/>
          <w:szCs w:val="28"/>
        </w:rPr>
        <w:t>Собрание участников публичных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99C">
        <w:rPr>
          <w:rFonts w:ascii="Times New Roman" w:hAnsi="Times New Roman" w:cs="Times New Roman"/>
          <w:sz w:val="28"/>
          <w:szCs w:val="28"/>
        </w:rPr>
        <w:t>слушаний</w:t>
      </w:r>
      <w:r w:rsidRPr="00210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21099C">
        <w:rPr>
          <w:rFonts w:ascii="Times New Roman" w:hAnsi="Times New Roman" w:cs="Times New Roman"/>
          <w:sz w:val="28"/>
          <w:szCs w:val="28"/>
        </w:rPr>
        <w:t>состоится</w:t>
      </w:r>
      <w:r w:rsidRPr="0021099C">
        <w:t xml:space="preserve">  </w:t>
      </w:r>
      <w:r w:rsidRPr="0021099C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Pr="0021099C">
        <w:rPr>
          <w:rFonts w:ascii="Times New Roman" w:hAnsi="Times New Roman" w:cs="Times New Roman"/>
          <w:sz w:val="28"/>
          <w:szCs w:val="28"/>
        </w:rPr>
        <w:t xml:space="preserve">  октября 2023 года в селе  Петропавловка  в  10.00  часов  в      здании  по  адресу:  с. Петропавловка, ул. 50 лет Октября, 61.</w:t>
      </w:r>
    </w:p>
    <w:p w:rsidR="003E193F" w:rsidRDefault="003E193F"/>
    <w:sectPr w:rsidR="003E193F" w:rsidSect="0079079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A20F3"/>
    <w:multiLevelType w:val="hybridMultilevel"/>
    <w:tmpl w:val="806082AA"/>
    <w:lvl w:ilvl="0" w:tplc="4CF00264">
      <w:start w:val="1"/>
      <w:numFmt w:val="decimal"/>
      <w:lvlText w:val="%1."/>
      <w:lvlJc w:val="left"/>
      <w:pPr>
        <w:ind w:left="360" w:hanging="333"/>
      </w:pPr>
      <w:rPr>
        <w:spacing w:val="-1"/>
        <w:w w:val="92"/>
        <w:lang w:val="ru-RU" w:eastAsia="en-US" w:bidi="ar-SA"/>
      </w:rPr>
    </w:lvl>
    <w:lvl w:ilvl="1" w:tplc="399461F0">
      <w:numFmt w:val="bullet"/>
      <w:lvlText w:val="•"/>
      <w:lvlJc w:val="left"/>
      <w:pPr>
        <w:ind w:left="1338" w:hanging="333"/>
      </w:pPr>
      <w:rPr>
        <w:lang w:val="ru-RU" w:eastAsia="en-US" w:bidi="ar-SA"/>
      </w:rPr>
    </w:lvl>
    <w:lvl w:ilvl="2" w:tplc="CB5ADA84">
      <w:numFmt w:val="bullet"/>
      <w:lvlText w:val="•"/>
      <w:lvlJc w:val="left"/>
      <w:pPr>
        <w:ind w:left="2316" w:hanging="333"/>
      </w:pPr>
      <w:rPr>
        <w:lang w:val="ru-RU" w:eastAsia="en-US" w:bidi="ar-SA"/>
      </w:rPr>
    </w:lvl>
    <w:lvl w:ilvl="3" w:tplc="80E45346">
      <w:numFmt w:val="bullet"/>
      <w:lvlText w:val="•"/>
      <w:lvlJc w:val="left"/>
      <w:pPr>
        <w:ind w:left="3294" w:hanging="333"/>
      </w:pPr>
      <w:rPr>
        <w:lang w:val="ru-RU" w:eastAsia="en-US" w:bidi="ar-SA"/>
      </w:rPr>
    </w:lvl>
    <w:lvl w:ilvl="4" w:tplc="041E501E">
      <w:numFmt w:val="bullet"/>
      <w:lvlText w:val="•"/>
      <w:lvlJc w:val="left"/>
      <w:pPr>
        <w:ind w:left="4272" w:hanging="333"/>
      </w:pPr>
      <w:rPr>
        <w:lang w:val="ru-RU" w:eastAsia="en-US" w:bidi="ar-SA"/>
      </w:rPr>
    </w:lvl>
    <w:lvl w:ilvl="5" w:tplc="E2846F88">
      <w:numFmt w:val="bullet"/>
      <w:lvlText w:val="•"/>
      <w:lvlJc w:val="left"/>
      <w:pPr>
        <w:ind w:left="5250" w:hanging="333"/>
      </w:pPr>
      <w:rPr>
        <w:lang w:val="ru-RU" w:eastAsia="en-US" w:bidi="ar-SA"/>
      </w:rPr>
    </w:lvl>
    <w:lvl w:ilvl="6" w:tplc="27D803C6">
      <w:numFmt w:val="bullet"/>
      <w:lvlText w:val="•"/>
      <w:lvlJc w:val="left"/>
      <w:pPr>
        <w:ind w:left="6228" w:hanging="333"/>
      </w:pPr>
      <w:rPr>
        <w:lang w:val="ru-RU" w:eastAsia="en-US" w:bidi="ar-SA"/>
      </w:rPr>
    </w:lvl>
    <w:lvl w:ilvl="7" w:tplc="35961314">
      <w:numFmt w:val="bullet"/>
      <w:lvlText w:val="•"/>
      <w:lvlJc w:val="left"/>
      <w:pPr>
        <w:ind w:left="7206" w:hanging="333"/>
      </w:pPr>
      <w:rPr>
        <w:lang w:val="ru-RU" w:eastAsia="en-US" w:bidi="ar-SA"/>
      </w:rPr>
    </w:lvl>
    <w:lvl w:ilvl="8" w:tplc="62EEE3FE">
      <w:numFmt w:val="bullet"/>
      <w:lvlText w:val="•"/>
      <w:lvlJc w:val="left"/>
      <w:pPr>
        <w:ind w:left="8184" w:hanging="333"/>
      </w:pPr>
      <w:rPr>
        <w:lang w:val="ru-RU" w:eastAsia="en-US" w:bidi="ar-SA"/>
      </w:rPr>
    </w:lvl>
  </w:abstractNum>
  <w:abstractNum w:abstractNumId="1" w15:restartNumberingAfterBreak="0">
    <w:nsid w:val="73C055AD"/>
    <w:multiLevelType w:val="hybridMultilevel"/>
    <w:tmpl w:val="0F0A5AE0"/>
    <w:lvl w:ilvl="0" w:tplc="B9B6F2CC">
      <w:start w:val="1"/>
      <w:numFmt w:val="decimal"/>
      <w:lvlText w:val="%1)"/>
      <w:lvlJc w:val="left"/>
      <w:pPr>
        <w:ind w:left="381" w:hanging="303"/>
      </w:pPr>
      <w:rPr>
        <w:spacing w:val="-1"/>
        <w:w w:val="92"/>
        <w:lang w:val="ru-RU" w:eastAsia="en-US" w:bidi="ar-SA"/>
      </w:rPr>
    </w:lvl>
    <w:lvl w:ilvl="1" w:tplc="126C07CC">
      <w:numFmt w:val="bullet"/>
      <w:lvlText w:val="•"/>
      <w:lvlJc w:val="left"/>
      <w:pPr>
        <w:ind w:left="1356" w:hanging="303"/>
      </w:pPr>
      <w:rPr>
        <w:lang w:val="ru-RU" w:eastAsia="en-US" w:bidi="ar-SA"/>
      </w:rPr>
    </w:lvl>
    <w:lvl w:ilvl="2" w:tplc="743CB9FC">
      <w:numFmt w:val="bullet"/>
      <w:lvlText w:val="•"/>
      <w:lvlJc w:val="left"/>
      <w:pPr>
        <w:ind w:left="2332" w:hanging="303"/>
      </w:pPr>
      <w:rPr>
        <w:lang w:val="ru-RU" w:eastAsia="en-US" w:bidi="ar-SA"/>
      </w:rPr>
    </w:lvl>
    <w:lvl w:ilvl="3" w:tplc="681EB29C">
      <w:numFmt w:val="bullet"/>
      <w:lvlText w:val="•"/>
      <w:lvlJc w:val="left"/>
      <w:pPr>
        <w:ind w:left="3308" w:hanging="303"/>
      </w:pPr>
      <w:rPr>
        <w:lang w:val="ru-RU" w:eastAsia="en-US" w:bidi="ar-SA"/>
      </w:rPr>
    </w:lvl>
    <w:lvl w:ilvl="4" w:tplc="82C436C0">
      <w:numFmt w:val="bullet"/>
      <w:lvlText w:val="•"/>
      <w:lvlJc w:val="left"/>
      <w:pPr>
        <w:ind w:left="4284" w:hanging="303"/>
      </w:pPr>
      <w:rPr>
        <w:lang w:val="ru-RU" w:eastAsia="en-US" w:bidi="ar-SA"/>
      </w:rPr>
    </w:lvl>
    <w:lvl w:ilvl="5" w:tplc="BAB4456C">
      <w:numFmt w:val="bullet"/>
      <w:lvlText w:val="•"/>
      <w:lvlJc w:val="left"/>
      <w:pPr>
        <w:ind w:left="5260" w:hanging="303"/>
      </w:pPr>
      <w:rPr>
        <w:lang w:val="ru-RU" w:eastAsia="en-US" w:bidi="ar-SA"/>
      </w:rPr>
    </w:lvl>
    <w:lvl w:ilvl="6" w:tplc="D3224D18">
      <w:numFmt w:val="bullet"/>
      <w:lvlText w:val="•"/>
      <w:lvlJc w:val="left"/>
      <w:pPr>
        <w:ind w:left="6236" w:hanging="303"/>
      </w:pPr>
      <w:rPr>
        <w:lang w:val="ru-RU" w:eastAsia="en-US" w:bidi="ar-SA"/>
      </w:rPr>
    </w:lvl>
    <w:lvl w:ilvl="7" w:tplc="E60A8DF6">
      <w:numFmt w:val="bullet"/>
      <w:lvlText w:val="•"/>
      <w:lvlJc w:val="left"/>
      <w:pPr>
        <w:ind w:left="7212" w:hanging="303"/>
      </w:pPr>
      <w:rPr>
        <w:lang w:val="ru-RU" w:eastAsia="en-US" w:bidi="ar-SA"/>
      </w:rPr>
    </w:lvl>
    <w:lvl w:ilvl="8" w:tplc="7FBA7466">
      <w:numFmt w:val="bullet"/>
      <w:lvlText w:val="•"/>
      <w:lvlJc w:val="left"/>
      <w:pPr>
        <w:ind w:left="8188" w:hanging="303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91"/>
    <w:rsid w:val="003E193F"/>
    <w:rsid w:val="0079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77F7A-8500-49D9-8621-DA029A68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7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790791"/>
    <w:pPr>
      <w:widowControl w:val="0"/>
      <w:autoSpaceDE w:val="0"/>
      <w:autoSpaceDN w:val="0"/>
      <w:spacing w:before="210"/>
      <w:ind w:left="1193" w:hanging="279"/>
      <w:jc w:val="both"/>
    </w:pPr>
    <w:rPr>
      <w:rFonts w:ascii="Arial" w:eastAsia="Arial" w:hAnsi="Arial" w:cs="Arial"/>
      <w:sz w:val="27"/>
      <w:szCs w:val="27"/>
      <w:lang w:eastAsia="en-US"/>
    </w:rPr>
  </w:style>
  <w:style w:type="character" w:customStyle="1" w:styleId="a4">
    <w:name w:val="Заголовок Знак"/>
    <w:basedOn w:val="a0"/>
    <w:link w:val="a3"/>
    <w:uiPriority w:val="1"/>
    <w:rsid w:val="00790791"/>
    <w:rPr>
      <w:rFonts w:ascii="Arial" w:eastAsia="Arial" w:hAnsi="Arial" w:cs="Arial"/>
      <w:sz w:val="27"/>
      <w:szCs w:val="27"/>
    </w:rPr>
  </w:style>
  <w:style w:type="paragraph" w:styleId="a5">
    <w:name w:val="Body Text"/>
    <w:basedOn w:val="a"/>
    <w:link w:val="a6"/>
    <w:uiPriority w:val="1"/>
    <w:semiHidden/>
    <w:unhideWhenUsed/>
    <w:qFormat/>
    <w:rsid w:val="00790791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790791"/>
    <w:rPr>
      <w:rFonts w:ascii="Arial" w:eastAsia="Arial" w:hAnsi="Arial" w:cs="Arial"/>
      <w:sz w:val="24"/>
      <w:szCs w:val="24"/>
    </w:rPr>
  </w:style>
  <w:style w:type="paragraph" w:styleId="a7">
    <w:name w:val="List Paragraph"/>
    <w:basedOn w:val="a"/>
    <w:uiPriority w:val="1"/>
    <w:qFormat/>
    <w:rsid w:val="00790791"/>
    <w:pPr>
      <w:widowControl w:val="0"/>
      <w:autoSpaceDE w:val="0"/>
      <w:autoSpaceDN w:val="0"/>
      <w:ind w:left="364" w:firstLine="537"/>
      <w:jc w:val="both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</cp:revision>
  <dcterms:created xsi:type="dcterms:W3CDTF">2023-09-21T08:01:00Z</dcterms:created>
  <dcterms:modified xsi:type="dcterms:W3CDTF">2023-09-21T08:01:00Z</dcterms:modified>
</cp:coreProperties>
</file>