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8A" w:rsidRPr="0056238A" w:rsidRDefault="0056238A" w:rsidP="0056238A">
      <w:pPr>
        <w:jc w:val="right"/>
        <w:rPr>
          <w:b/>
          <w:sz w:val="26"/>
          <w:szCs w:val="26"/>
        </w:rPr>
      </w:pPr>
      <w:bookmarkStart w:id="0" w:name="_GoBack"/>
      <w:bookmarkEnd w:id="0"/>
      <w:r w:rsidRPr="0056238A">
        <w:rPr>
          <w:b/>
          <w:sz w:val="26"/>
          <w:szCs w:val="26"/>
        </w:rPr>
        <w:t>Приложение 1</w:t>
      </w:r>
    </w:p>
    <w:p w:rsidR="0056238A" w:rsidRDefault="0056238A">
      <w:pPr>
        <w:pStyle w:val="ac"/>
        <w:ind w:left="1068"/>
        <w:jc w:val="center"/>
        <w:rPr>
          <w:b/>
          <w:color w:val="FF0000"/>
          <w:sz w:val="28"/>
          <w:szCs w:val="28"/>
        </w:rPr>
      </w:pPr>
    </w:p>
    <w:p w:rsidR="00520DE6" w:rsidRPr="007B754C" w:rsidRDefault="0056238A">
      <w:pPr>
        <w:pStyle w:val="ac"/>
        <w:ind w:left="1068"/>
        <w:jc w:val="center"/>
        <w:rPr>
          <w:b/>
          <w:sz w:val="28"/>
          <w:szCs w:val="28"/>
        </w:rPr>
      </w:pPr>
      <w:r w:rsidRPr="007B754C">
        <w:rPr>
          <w:b/>
          <w:sz w:val="28"/>
          <w:szCs w:val="28"/>
        </w:rPr>
        <w:t>ИНФОРМАЦИОННОЕ СООБЩЕНИЕ</w:t>
      </w:r>
    </w:p>
    <w:p w:rsidR="00520DE6" w:rsidRDefault="00520DE6" w:rsidP="0056238A">
      <w:pPr>
        <w:pStyle w:val="ac"/>
        <w:ind w:left="1068"/>
        <w:jc w:val="right"/>
        <w:rPr>
          <w:b/>
          <w:bCs/>
          <w:sz w:val="28"/>
          <w:szCs w:val="28"/>
        </w:rPr>
      </w:pPr>
    </w:p>
    <w:p w:rsidR="00520DE6" w:rsidRDefault="0056238A">
      <w:pPr>
        <w:pStyle w:val="ac"/>
        <w:ind w:left="106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аукциона </w:t>
      </w:r>
      <w:r>
        <w:rPr>
          <w:b/>
          <w:sz w:val="28"/>
          <w:szCs w:val="28"/>
        </w:rPr>
        <w:t>в электронной форме, открытого по составу участников и по форме подачи предложений о цене на право заключения договора купли-</w:t>
      </w:r>
      <w:proofErr w:type="gramStart"/>
      <w:r>
        <w:rPr>
          <w:b/>
          <w:sz w:val="28"/>
          <w:szCs w:val="28"/>
        </w:rPr>
        <w:t>продажи  муниципального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имущества</w:t>
      </w:r>
      <w:r>
        <w:rPr>
          <w:b/>
          <w:sz w:val="28"/>
          <w:szCs w:val="28"/>
        </w:rPr>
        <w:t>.</w:t>
      </w:r>
    </w:p>
    <w:p w:rsidR="0056238A" w:rsidRDefault="0056238A">
      <w:pPr>
        <w:pStyle w:val="ac"/>
        <w:ind w:left="1068"/>
        <w:jc w:val="center"/>
        <w:rPr>
          <w:b/>
          <w:sz w:val="28"/>
          <w:szCs w:val="28"/>
        </w:rPr>
      </w:pPr>
    </w:p>
    <w:p w:rsidR="0056238A" w:rsidRPr="0056238A" w:rsidRDefault="0056238A" w:rsidP="0056238A">
      <w:pPr>
        <w:jc w:val="right"/>
        <w:rPr>
          <w:b/>
          <w:sz w:val="26"/>
          <w:szCs w:val="26"/>
        </w:rPr>
      </w:pPr>
      <w:r w:rsidRPr="0056238A">
        <w:rPr>
          <w:b/>
          <w:sz w:val="26"/>
          <w:szCs w:val="26"/>
        </w:rPr>
        <w:t>Реестровый номер торгов 202</w:t>
      </w:r>
      <w:r w:rsidR="00F204D4">
        <w:rPr>
          <w:b/>
          <w:sz w:val="26"/>
          <w:szCs w:val="26"/>
        </w:rPr>
        <w:t>5</w:t>
      </w:r>
      <w:r w:rsidRPr="0056238A">
        <w:rPr>
          <w:b/>
          <w:sz w:val="26"/>
          <w:szCs w:val="26"/>
        </w:rPr>
        <w:t xml:space="preserve">  – 1</w:t>
      </w:r>
    </w:p>
    <w:p w:rsidR="00520DE6" w:rsidRDefault="00520DE6">
      <w:pPr>
        <w:pStyle w:val="ac"/>
        <w:snapToGrid w:val="0"/>
        <w:ind w:left="1068"/>
        <w:rPr>
          <w:b/>
          <w:sz w:val="26"/>
          <w:szCs w:val="26"/>
        </w:rPr>
      </w:pPr>
    </w:p>
    <w:p w:rsidR="00520DE6" w:rsidRDefault="0056238A" w:rsidP="00EC388F">
      <w:pPr>
        <w:pStyle w:val="ac"/>
        <w:spacing w:line="276" w:lineRule="auto"/>
        <w:ind w:left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Администрация </w:t>
      </w:r>
      <w:r w:rsidR="00EC388F">
        <w:rPr>
          <w:sz w:val="26"/>
          <w:szCs w:val="26"/>
        </w:rPr>
        <w:t xml:space="preserve">Петропавловского сельского поселения Петропавловского </w:t>
      </w:r>
      <w:r>
        <w:rPr>
          <w:sz w:val="26"/>
          <w:szCs w:val="26"/>
        </w:rPr>
        <w:t xml:space="preserve">муниципального района </w:t>
      </w:r>
      <w:r w:rsidR="00EC388F">
        <w:rPr>
          <w:sz w:val="26"/>
          <w:szCs w:val="26"/>
        </w:rPr>
        <w:t xml:space="preserve">Воронежской области </w:t>
      </w:r>
      <w:r>
        <w:rPr>
          <w:sz w:val="26"/>
          <w:szCs w:val="26"/>
        </w:rPr>
        <w:t>сообщает о</w:t>
      </w:r>
      <w:r w:rsidR="00EC388F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</w:t>
      </w:r>
      <w:r w:rsidR="00EC388F">
        <w:rPr>
          <w:sz w:val="26"/>
          <w:szCs w:val="26"/>
        </w:rPr>
        <w:t>и</w:t>
      </w:r>
      <w:r>
        <w:rPr>
          <w:b/>
          <w:iCs/>
          <w:sz w:val="26"/>
          <w:szCs w:val="26"/>
        </w:rPr>
        <w:t xml:space="preserve"> </w:t>
      </w:r>
      <w:r w:rsidR="00E87337" w:rsidRPr="0090422E">
        <w:rPr>
          <w:b/>
          <w:iCs/>
          <w:sz w:val="26"/>
          <w:szCs w:val="26"/>
        </w:rPr>
        <w:t>2</w:t>
      </w:r>
      <w:r w:rsidR="00236931">
        <w:rPr>
          <w:b/>
          <w:iCs/>
          <w:sz w:val="26"/>
          <w:szCs w:val="26"/>
        </w:rPr>
        <w:t xml:space="preserve">2 </w:t>
      </w:r>
      <w:r w:rsidR="00974D8C" w:rsidRPr="0090422E">
        <w:rPr>
          <w:b/>
          <w:iCs/>
          <w:sz w:val="26"/>
          <w:szCs w:val="26"/>
        </w:rPr>
        <w:t>апреля</w:t>
      </w:r>
      <w:r w:rsidRPr="0090422E">
        <w:rPr>
          <w:b/>
          <w:iCs/>
          <w:sz w:val="26"/>
          <w:szCs w:val="26"/>
        </w:rPr>
        <w:t xml:space="preserve"> 202</w:t>
      </w:r>
      <w:r w:rsidR="00974D8C" w:rsidRPr="0090422E">
        <w:rPr>
          <w:b/>
          <w:iCs/>
          <w:sz w:val="26"/>
          <w:szCs w:val="26"/>
        </w:rPr>
        <w:t>5</w:t>
      </w:r>
      <w:r w:rsidRPr="0090422E">
        <w:rPr>
          <w:b/>
          <w:iCs/>
          <w:sz w:val="26"/>
          <w:szCs w:val="26"/>
        </w:rPr>
        <w:t xml:space="preserve"> года в 1</w:t>
      </w:r>
      <w:r w:rsidR="00EC388F" w:rsidRPr="0090422E">
        <w:rPr>
          <w:b/>
          <w:iCs/>
          <w:sz w:val="26"/>
          <w:szCs w:val="26"/>
        </w:rPr>
        <w:t>3</w:t>
      </w:r>
      <w:r w:rsidRPr="0090422E">
        <w:rPr>
          <w:b/>
          <w:iCs/>
          <w:sz w:val="26"/>
          <w:szCs w:val="26"/>
        </w:rPr>
        <w:t xml:space="preserve"> часов 00 минут </w:t>
      </w:r>
      <w:r w:rsidRPr="0090422E">
        <w:rPr>
          <w:rFonts w:eastAsia="Calibri"/>
          <w:sz w:val="26"/>
          <w:szCs w:val="26"/>
          <w:lang w:eastAsia="ar-SA"/>
        </w:rPr>
        <w:t xml:space="preserve">аукциона </w:t>
      </w:r>
      <w:r w:rsidRPr="0090422E">
        <w:rPr>
          <w:sz w:val="26"/>
          <w:szCs w:val="26"/>
        </w:rPr>
        <w:t>в электронной форме, открытого по составу участников и по форме подачи предложений о цене на право заключения договора купли-</w:t>
      </w:r>
      <w:r>
        <w:rPr>
          <w:sz w:val="26"/>
          <w:szCs w:val="26"/>
        </w:rPr>
        <w:t xml:space="preserve">продажи муниципального </w:t>
      </w:r>
      <w:r>
        <w:rPr>
          <w:color w:val="000000"/>
          <w:sz w:val="26"/>
          <w:szCs w:val="26"/>
        </w:rPr>
        <w:t>имущества –</w:t>
      </w:r>
      <w:r w:rsidR="00974D8C">
        <w:rPr>
          <w:spacing w:val="-6"/>
          <w:sz w:val="28"/>
          <w:szCs w:val="28"/>
        </w:rPr>
        <w:t xml:space="preserve"> </w:t>
      </w:r>
      <w:r w:rsidR="00F0628E" w:rsidRPr="004A5D18">
        <w:rPr>
          <w:sz w:val="28"/>
          <w:szCs w:val="28"/>
        </w:rPr>
        <w:t>автомобиль ВАЗ – 21060, государственный номер: М700ЕВ36, идентификационный номер (</w:t>
      </w:r>
      <w:r w:rsidR="00F0628E" w:rsidRPr="004A5D18">
        <w:rPr>
          <w:sz w:val="28"/>
          <w:szCs w:val="28"/>
          <w:lang w:val="en-US"/>
        </w:rPr>
        <w:t>VIN</w:t>
      </w:r>
      <w:r w:rsidR="00F0628E" w:rsidRPr="004A5D18">
        <w:rPr>
          <w:sz w:val="28"/>
          <w:szCs w:val="28"/>
        </w:rPr>
        <w:t xml:space="preserve">):  </w:t>
      </w:r>
      <w:r w:rsidR="00F0628E" w:rsidRPr="004A5D18">
        <w:rPr>
          <w:sz w:val="28"/>
          <w:szCs w:val="28"/>
          <w:lang w:val="en-US"/>
        </w:rPr>
        <w:t>X</w:t>
      </w:r>
      <w:r w:rsidR="00F0628E" w:rsidRPr="004A5D18">
        <w:rPr>
          <w:sz w:val="28"/>
          <w:szCs w:val="28"/>
        </w:rPr>
        <w:t>7</w:t>
      </w:r>
      <w:r w:rsidR="00F0628E" w:rsidRPr="004A5D18">
        <w:rPr>
          <w:sz w:val="28"/>
          <w:szCs w:val="28"/>
          <w:lang w:val="en-US"/>
        </w:rPr>
        <w:t>D</w:t>
      </w:r>
      <w:r w:rsidR="00F0628E" w:rsidRPr="004A5D18">
        <w:rPr>
          <w:sz w:val="28"/>
          <w:szCs w:val="28"/>
        </w:rPr>
        <w:t>21060010066008, иные характеристики объекта движимого имущества: наименование (тип ТС) легковой, категория: В, год изготовления ТС: 2001, модель, № двигателя: 2106, 6635333; кузов (кабина, прицеп) №: 4355878, цвет кузова (кабины, прицепа): темно-голубой, мощность двигателя л. с.: 74 (54,8 кВт), рабочий объем двигателя: 1568 куб. см., тип двигателя: бензиновый</w:t>
      </w:r>
      <w:r w:rsidR="003A1229">
        <w:rPr>
          <w:bCs/>
          <w:sz w:val="26"/>
          <w:szCs w:val="26"/>
        </w:rPr>
        <w:t>.</w:t>
      </w:r>
    </w:p>
    <w:p w:rsidR="00520DE6" w:rsidRDefault="0056238A">
      <w:pPr>
        <w:pStyle w:val="ac"/>
        <w:ind w:left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520DE6" w:rsidRDefault="0056238A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520DE6" w:rsidRDefault="00520DE6">
      <w:pPr>
        <w:ind w:left="1068"/>
        <w:rPr>
          <w:b/>
          <w:sz w:val="26"/>
          <w:szCs w:val="26"/>
        </w:rPr>
      </w:pPr>
    </w:p>
    <w:p w:rsidR="00520DE6" w:rsidRDefault="0056238A">
      <w:pPr>
        <w:spacing w:line="276" w:lineRule="auto"/>
        <w:jc w:val="both"/>
        <w:rPr>
          <w:rFonts w:eastAsia="Microsoft YaHei"/>
          <w:sz w:val="26"/>
          <w:szCs w:val="26"/>
        </w:rPr>
      </w:pPr>
      <w:r>
        <w:rPr>
          <w:b/>
          <w:sz w:val="26"/>
          <w:szCs w:val="26"/>
        </w:rPr>
        <w:t xml:space="preserve">       Основание проведени</w:t>
      </w:r>
      <w:r w:rsidR="008C03D7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торгов</w:t>
      </w:r>
      <w:r>
        <w:rPr>
          <w:sz w:val="26"/>
          <w:szCs w:val="26"/>
        </w:rPr>
        <w:t xml:space="preserve"> – </w:t>
      </w:r>
      <w:proofErr w:type="gramStart"/>
      <w:r w:rsidR="00191C03" w:rsidRPr="00191C03">
        <w:rPr>
          <w:sz w:val="26"/>
          <w:szCs w:val="26"/>
        </w:rPr>
        <w:t xml:space="preserve">Постановление </w:t>
      </w:r>
      <w:r w:rsidRPr="00191C03">
        <w:rPr>
          <w:bCs/>
          <w:sz w:val="26"/>
          <w:szCs w:val="26"/>
        </w:rPr>
        <w:t xml:space="preserve"> администрации</w:t>
      </w:r>
      <w:proofErr w:type="gramEnd"/>
      <w:r w:rsidRPr="00191C03">
        <w:rPr>
          <w:bCs/>
          <w:sz w:val="26"/>
          <w:szCs w:val="26"/>
        </w:rPr>
        <w:t xml:space="preserve"> </w:t>
      </w:r>
      <w:r w:rsidR="00EC388F" w:rsidRPr="00191C03">
        <w:rPr>
          <w:bCs/>
          <w:sz w:val="26"/>
          <w:szCs w:val="26"/>
        </w:rPr>
        <w:t xml:space="preserve">Петропавловского сельского поселения Петропавловского </w:t>
      </w:r>
      <w:r w:rsidRPr="00191C03">
        <w:rPr>
          <w:bCs/>
          <w:sz w:val="26"/>
          <w:szCs w:val="26"/>
        </w:rPr>
        <w:t xml:space="preserve">муниципального района </w:t>
      </w:r>
      <w:r w:rsidRPr="00191C03">
        <w:rPr>
          <w:sz w:val="26"/>
          <w:szCs w:val="26"/>
        </w:rPr>
        <w:t xml:space="preserve">Воронежской области от </w:t>
      </w:r>
      <w:r w:rsidR="00191C03" w:rsidRPr="00191C03">
        <w:rPr>
          <w:sz w:val="26"/>
          <w:szCs w:val="26"/>
        </w:rPr>
        <w:t>06</w:t>
      </w:r>
      <w:r w:rsidRPr="00191C03">
        <w:rPr>
          <w:sz w:val="26"/>
          <w:szCs w:val="26"/>
        </w:rPr>
        <w:t>.</w:t>
      </w:r>
      <w:r w:rsidR="00EC388F" w:rsidRPr="00191C03">
        <w:rPr>
          <w:sz w:val="26"/>
          <w:szCs w:val="26"/>
        </w:rPr>
        <w:t>0</w:t>
      </w:r>
      <w:r w:rsidR="00191C03" w:rsidRPr="00191C03">
        <w:rPr>
          <w:sz w:val="26"/>
          <w:szCs w:val="26"/>
        </w:rPr>
        <w:t>3</w:t>
      </w:r>
      <w:r w:rsidRPr="00191C03">
        <w:rPr>
          <w:sz w:val="26"/>
          <w:szCs w:val="26"/>
        </w:rPr>
        <w:t>.202</w:t>
      </w:r>
      <w:r w:rsidR="00974D8C" w:rsidRPr="00191C03">
        <w:rPr>
          <w:sz w:val="26"/>
          <w:szCs w:val="26"/>
        </w:rPr>
        <w:t>5</w:t>
      </w:r>
      <w:r w:rsidR="00EC388F" w:rsidRPr="00191C03">
        <w:rPr>
          <w:sz w:val="26"/>
          <w:szCs w:val="26"/>
        </w:rPr>
        <w:t xml:space="preserve"> </w:t>
      </w:r>
      <w:r w:rsidRPr="00191C03">
        <w:rPr>
          <w:sz w:val="26"/>
          <w:szCs w:val="26"/>
        </w:rPr>
        <w:t>г. №</w:t>
      </w:r>
      <w:r w:rsidR="00191C03" w:rsidRPr="00191C03">
        <w:rPr>
          <w:sz w:val="26"/>
          <w:szCs w:val="26"/>
        </w:rPr>
        <w:t>35</w:t>
      </w:r>
      <w:r w:rsidRPr="00191C03">
        <w:rPr>
          <w:sz w:val="26"/>
          <w:szCs w:val="26"/>
        </w:rPr>
        <w:t xml:space="preserve">  «</w:t>
      </w:r>
      <w:r w:rsidR="00191C03" w:rsidRPr="00191C03">
        <w:rPr>
          <w:sz w:val="26"/>
          <w:szCs w:val="26"/>
        </w:rPr>
        <w:t>О проведении аукциона по продаже</w:t>
      </w:r>
      <w:r w:rsidR="00EC388F" w:rsidRPr="00191C03">
        <w:rPr>
          <w:sz w:val="26"/>
          <w:szCs w:val="26"/>
        </w:rPr>
        <w:t xml:space="preserve"> муниципального имущества</w:t>
      </w:r>
      <w:r w:rsidRPr="00191C03">
        <w:rPr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 w:rsidRPr="009574FE">
        <w:rPr>
          <w:rFonts w:eastAsia="Microsoft YaHei"/>
          <w:sz w:val="26"/>
          <w:szCs w:val="26"/>
        </w:rPr>
        <w:t>(</w:t>
      </w:r>
      <w:r w:rsidRPr="009574FE">
        <w:rPr>
          <w:rFonts w:eastAsia="Microsoft YaHei"/>
          <w:b/>
          <w:sz w:val="26"/>
          <w:szCs w:val="26"/>
        </w:rPr>
        <w:t xml:space="preserve">приложение № </w:t>
      </w:r>
      <w:r w:rsidR="00D41A84" w:rsidRPr="009574FE">
        <w:rPr>
          <w:rFonts w:eastAsia="Microsoft YaHei"/>
          <w:b/>
          <w:sz w:val="26"/>
          <w:szCs w:val="26"/>
        </w:rPr>
        <w:t>2</w:t>
      </w:r>
      <w:r w:rsidR="00EC388F" w:rsidRPr="009574FE">
        <w:rPr>
          <w:rFonts w:eastAsia="Microsoft YaHei"/>
          <w:b/>
          <w:sz w:val="26"/>
          <w:szCs w:val="26"/>
        </w:rPr>
        <w:t xml:space="preserve"> </w:t>
      </w:r>
      <w:r w:rsidRPr="009574FE">
        <w:rPr>
          <w:rFonts w:eastAsia="Microsoft YaHei"/>
          <w:b/>
          <w:sz w:val="26"/>
          <w:szCs w:val="26"/>
        </w:rPr>
        <w:t xml:space="preserve"> к настоящему информационному сообщению</w:t>
      </w:r>
      <w:r>
        <w:rPr>
          <w:rFonts w:eastAsia="Microsoft YaHei"/>
          <w:sz w:val="26"/>
          <w:szCs w:val="26"/>
        </w:rPr>
        <w:t>).</w:t>
      </w:r>
    </w:p>
    <w:p w:rsidR="00520DE6" w:rsidRDefault="0056238A">
      <w:pPr>
        <w:ind w:right="-14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Собственник имущества</w:t>
      </w:r>
      <w:r>
        <w:rPr>
          <w:sz w:val="26"/>
          <w:szCs w:val="26"/>
        </w:rPr>
        <w:t xml:space="preserve"> – </w:t>
      </w:r>
      <w:r w:rsidR="00AC18E9">
        <w:rPr>
          <w:sz w:val="26"/>
          <w:szCs w:val="26"/>
        </w:rPr>
        <w:t xml:space="preserve">Администрация </w:t>
      </w:r>
      <w:r w:rsidR="000B4314">
        <w:rPr>
          <w:sz w:val="26"/>
          <w:szCs w:val="26"/>
        </w:rPr>
        <w:t>Петропавловско</w:t>
      </w:r>
      <w:r w:rsidR="00AC18E9">
        <w:rPr>
          <w:sz w:val="26"/>
          <w:szCs w:val="26"/>
        </w:rPr>
        <w:t>го</w:t>
      </w:r>
      <w:r w:rsidR="000B4314">
        <w:rPr>
          <w:sz w:val="26"/>
          <w:szCs w:val="26"/>
        </w:rPr>
        <w:t xml:space="preserve"> сельско</w:t>
      </w:r>
      <w:r w:rsidR="00AC18E9">
        <w:rPr>
          <w:sz w:val="26"/>
          <w:szCs w:val="26"/>
        </w:rPr>
        <w:t>го</w:t>
      </w:r>
      <w:r w:rsidR="000B4314">
        <w:rPr>
          <w:sz w:val="26"/>
          <w:szCs w:val="26"/>
        </w:rPr>
        <w:t xml:space="preserve"> поселени</w:t>
      </w:r>
      <w:r w:rsidR="00AC18E9">
        <w:rPr>
          <w:sz w:val="26"/>
          <w:szCs w:val="26"/>
        </w:rPr>
        <w:t>я</w:t>
      </w:r>
      <w:r w:rsidR="000B4314">
        <w:rPr>
          <w:sz w:val="26"/>
          <w:szCs w:val="26"/>
        </w:rPr>
        <w:t xml:space="preserve">  Петропавловского</w:t>
      </w:r>
      <w:r>
        <w:rPr>
          <w:sz w:val="26"/>
          <w:szCs w:val="26"/>
        </w:rPr>
        <w:t xml:space="preserve"> муниципальн</w:t>
      </w:r>
      <w:r w:rsidR="003A1229">
        <w:rPr>
          <w:sz w:val="26"/>
          <w:szCs w:val="26"/>
        </w:rPr>
        <w:t xml:space="preserve">ого </w:t>
      </w:r>
      <w:r>
        <w:rPr>
          <w:sz w:val="26"/>
          <w:szCs w:val="26"/>
        </w:rPr>
        <w:t xml:space="preserve"> район</w:t>
      </w:r>
      <w:r w:rsidR="003A1229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 Воронежской области.</w:t>
      </w:r>
    </w:p>
    <w:p w:rsidR="00520DE6" w:rsidRDefault="0056238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Организатор торгов (Продавец)</w:t>
      </w:r>
      <w:r>
        <w:rPr>
          <w:sz w:val="26"/>
          <w:szCs w:val="26"/>
        </w:rPr>
        <w:t xml:space="preserve"> – </w:t>
      </w:r>
      <w:r>
        <w:rPr>
          <w:b/>
          <w:sz w:val="26"/>
          <w:szCs w:val="26"/>
        </w:rPr>
        <w:t xml:space="preserve">Продавец - </w:t>
      </w:r>
      <w:r w:rsidR="000B4314">
        <w:rPr>
          <w:sz w:val="26"/>
          <w:szCs w:val="26"/>
        </w:rPr>
        <w:t>Администрация Петропавловского сельского поселения Петропавловского муниципального района Воронежской области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Наименование:</w:t>
      </w:r>
      <w:r>
        <w:rPr>
          <w:sz w:val="26"/>
          <w:szCs w:val="26"/>
        </w:rPr>
        <w:t xml:space="preserve"> </w:t>
      </w:r>
      <w:r w:rsidR="000B4314">
        <w:rPr>
          <w:sz w:val="26"/>
          <w:szCs w:val="26"/>
        </w:rPr>
        <w:t>Администрация Петропавловского сельского поселения Петропавловского муниципального района Воронежской области</w:t>
      </w:r>
      <w:r>
        <w:rPr>
          <w:sz w:val="26"/>
          <w:szCs w:val="26"/>
        </w:rPr>
        <w:t xml:space="preserve">, (ИНН </w:t>
      </w:r>
      <w:r>
        <w:rPr>
          <w:color w:val="000000"/>
          <w:spacing w:val="3"/>
          <w:sz w:val="26"/>
          <w:szCs w:val="26"/>
        </w:rPr>
        <w:t>36</w:t>
      </w:r>
      <w:r w:rsidR="000B4314">
        <w:rPr>
          <w:color w:val="000000"/>
          <w:spacing w:val="3"/>
          <w:sz w:val="26"/>
          <w:szCs w:val="26"/>
        </w:rPr>
        <w:t>22001502</w:t>
      </w:r>
      <w:r>
        <w:rPr>
          <w:sz w:val="26"/>
          <w:szCs w:val="26"/>
        </w:rPr>
        <w:t>)</w:t>
      </w:r>
      <w:r w:rsidR="001B39FF">
        <w:rPr>
          <w:sz w:val="26"/>
          <w:szCs w:val="26"/>
        </w:rPr>
        <w:t>.</w:t>
      </w:r>
    </w:p>
    <w:p w:rsidR="00520DE6" w:rsidRDefault="0056238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Место нахождения</w:t>
      </w:r>
      <w:r>
        <w:rPr>
          <w:sz w:val="26"/>
          <w:szCs w:val="26"/>
        </w:rPr>
        <w:t xml:space="preserve">: с. </w:t>
      </w:r>
      <w:r w:rsidR="000B4314">
        <w:rPr>
          <w:sz w:val="26"/>
          <w:szCs w:val="26"/>
        </w:rPr>
        <w:t>Петропавловка</w:t>
      </w:r>
      <w:r>
        <w:rPr>
          <w:sz w:val="26"/>
          <w:szCs w:val="26"/>
        </w:rPr>
        <w:t xml:space="preserve">, ул. </w:t>
      </w:r>
      <w:r w:rsidR="000B4314">
        <w:rPr>
          <w:sz w:val="26"/>
          <w:szCs w:val="26"/>
        </w:rPr>
        <w:t>Туркенича</w:t>
      </w:r>
      <w:r>
        <w:rPr>
          <w:sz w:val="26"/>
          <w:szCs w:val="26"/>
        </w:rPr>
        <w:t xml:space="preserve">, 17 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>:</w:t>
      </w:r>
      <w:r w:rsidR="003A1229">
        <w:rPr>
          <w:sz w:val="26"/>
          <w:szCs w:val="26"/>
        </w:rPr>
        <w:t xml:space="preserve"> </w:t>
      </w:r>
      <w:r w:rsidR="000B4314">
        <w:rPr>
          <w:sz w:val="26"/>
          <w:szCs w:val="26"/>
        </w:rPr>
        <w:t>397670</w:t>
      </w:r>
      <w:r w:rsidR="003A1229">
        <w:rPr>
          <w:sz w:val="26"/>
          <w:szCs w:val="26"/>
        </w:rPr>
        <w:t>,</w:t>
      </w:r>
      <w:r w:rsidR="000B4314">
        <w:rPr>
          <w:sz w:val="26"/>
          <w:szCs w:val="26"/>
        </w:rPr>
        <w:t xml:space="preserve"> Воронежская область, Петропавловский р-н,</w:t>
      </w:r>
      <w:r>
        <w:rPr>
          <w:sz w:val="26"/>
          <w:szCs w:val="26"/>
        </w:rPr>
        <w:t xml:space="preserve"> с. </w:t>
      </w:r>
      <w:r w:rsidR="000B4314">
        <w:rPr>
          <w:sz w:val="26"/>
          <w:szCs w:val="26"/>
        </w:rPr>
        <w:t>Петропавловк</w:t>
      </w:r>
      <w:r>
        <w:rPr>
          <w:sz w:val="26"/>
          <w:szCs w:val="26"/>
        </w:rPr>
        <w:t xml:space="preserve">а, ул. </w:t>
      </w:r>
      <w:r w:rsidR="000B4314">
        <w:rPr>
          <w:sz w:val="26"/>
          <w:szCs w:val="26"/>
        </w:rPr>
        <w:t>Туркенича</w:t>
      </w:r>
      <w:r>
        <w:rPr>
          <w:sz w:val="26"/>
          <w:szCs w:val="26"/>
        </w:rPr>
        <w:t xml:space="preserve">, 17 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Адрес электронной почты</w:t>
      </w:r>
      <w:r>
        <w:rPr>
          <w:sz w:val="26"/>
          <w:szCs w:val="26"/>
        </w:rPr>
        <w:t xml:space="preserve">: </w:t>
      </w:r>
      <w:hyperlink r:id="rId6" w:history="1">
        <w:r w:rsidR="00523AA4" w:rsidRPr="00BD1043">
          <w:rPr>
            <w:rStyle w:val="ae"/>
            <w:sz w:val="26"/>
            <w:szCs w:val="26"/>
          </w:rPr>
          <w:t>petropavl.ppavl@govvrn.ru</w:t>
        </w:r>
      </w:hyperlink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>Тел</w:t>
      </w:r>
      <w:r>
        <w:rPr>
          <w:sz w:val="26"/>
          <w:szCs w:val="26"/>
        </w:rPr>
        <w:t>.: 8 (473-</w:t>
      </w:r>
      <w:r w:rsidR="000B4314">
        <w:rPr>
          <w:sz w:val="26"/>
          <w:szCs w:val="26"/>
        </w:rPr>
        <w:t>65</w:t>
      </w:r>
      <w:r>
        <w:rPr>
          <w:sz w:val="26"/>
          <w:szCs w:val="26"/>
        </w:rPr>
        <w:t xml:space="preserve">) </w:t>
      </w:r>
      <w:r w:rsidR="003A1229">
        <w:rPr>
          <w:sz w:val="26"/>
          <w:szCs w:val="26"/>
        </w:rPr>
        <w:t>2-12-43</w:t>
      </w:r>
    </w:p>
    <w:p w:rsidR="00520DE6" w:rsidRDefault="00520DE6">
      <w:pPr>
        <w:ind w:right="-142" w:firstLine="720"/>
        <w:jc w:val="both"/>
        <w:rPr>
          <w:sz w:val="26"/>
          <w:szCs w:val="26"/>
        </w:rPr>
      </w:pPr>
    </w:p>
    <w:p w:rsidR="00520DE6" w:rsidRDefault="0056238A">
      <w:pPr>
        <w:ind w:firstLine="709"/>
        <w:jc w:val="both"/>
        <w:rPr>
          <w:sz w:val="26"/>
          <w:szCs w:val="26"/>
          <w:lang w:eastAsia="en-US"/>
        </w:rPr>
      </w:pPr>
      <w:r>
        <w:rPr>
          <w:b/>
          <w:bCs/>
          <w:color w:val="000000"/>
          <w:sz w:val="26"/>
          <w:szCs w:val="26"/>
        </w:rPr>
        <w:t xml:space="preserve">Оператором электронной площадки </w:t>
      </w:r>
      <w:r>
        <w:rPr>
          <w:b/>
          <w:sz w:val="26"/>
          <w:szCs w:val="26"/>
        </w:rPr>
        <w:t>(далее – Оператор)</w:t>
      </w: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является </w:t>
      </w:r>
      <w:r>
        <w:rPr>
          <w:sz w:val="26"/>
          <w:szCs w:val="26"/>
        </w:rPr>
        <w:t xml:space="preserve">- </w:t>
      </w:r>
      <w:r>
        <w:rPr>
          <w:sz w:val="26"/>
          <w:szCs w:val="26"/>
          <w:lang w:eastAsia="en-US"/>
        </w:rPr>
        <w:t xml:space="preserve">АО «Единая      </w:t>
      </w:r>
    </w:p>
    <w:p w:rsidR="00520DE6" w:rsidRDefault="0056238A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  <w:lang w:eastAsia="en-US"/>
        </w:rPr>
        <w:t>электронная торговая площадка»,</w:t>
      </w:r>
      <w:r>
        <w:rPr>
          <w:color w:val="FF0000"/>
          <w:sz w:val="26"/>
          <w:szCs w:val="26"/>
        </w:rPr>
        <w:t xml:space="preserve"> 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>адрес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местонахождения: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115114, г. Москва, ул. </w:t>
      </w:r>
      <w:proofErr w:type="spellStart"/>
      <w:r>
        <w:rPr>
          <w:sz w:val="26"/>
          <w:szCs w:val="26"/>
        </w:rPr>
        <w:t>Кожевническая</w:t>
      </w:r>
      <w:proofErr w:type="spellEnd"/>
      <w:r>
        <w:rPr>
          <w:sz w:val="26"/>
          <w:szCs w:val="26"/>
        </w:rPr>
        <w:t xml:space="preserve">, д. 14, стр. 5, </w:t>
      </w:r>
    </w:p>
    <w:p w:rsidR="00520DE6" w:rsidRPr="00F204D4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>тел</w:t>
      </w:r>
      <w:r w:rsidRPr="00F204D4">
        <w:rPr>
          <w:sz w:val="26"/>
          <w:szCs w:val="26"/>
        </w:rPr>
        <w:t>.</w:t>
      </w:r>
      <w:r w:rsidRPr="00F204D4">
        <w:rPr>
          <w:color w:val="FF0000"/>
          <w:sz w:val="26"/>
          <w:szCs w:val="26"/>
        </w:rPr>
        <w:t xml:space="preserve"> </w:t>
      </w:r>
      <w:r w:rsidRPr="00F204D4">
        <w:rPr>
          <w:sz w:val="26"/>
          <w:szCs w:val="26"/>
        </w:rPr>
        <w:t xml:space="preserve">+8 (495) 276-16-26, </w:t>
      </w:r>
    </w:p>
    <w:p w:rsidR="00520DE6" w:rsidRPr="00FC0557" w:rsidRDefault="0056238A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e</w:t>
      </w:r>
      <w:r w:rsidRPr="00FC0557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 w:rsidRPr="00FC0557">
        <w:rPr>
          <w:sz w:val="26"/>
          <w:szCs w:val="26"/>
        </w:rPr>
        <w:t xml:space="preserve">: </w:t>
      </w:r>
      <w:hyperlink r:id="rId7">
        <w:r>
          <w:rPr>
            <w:sz w:val="26"/>
            <w:szCs w:val="26"/>
            <w:lang w:val="en-US"/>
          </w:rPr>
          <w:t>info</w:t>
        </w:r>
        <w:r w:rsidRPr="00FC0557">
          <w:rPr>
            <w:sz w:val="26"/>
            <w:szCs w:val="26"/>
          </w:rPr>
          <w:t>@</w:t>
        </w:r>
        <w:proofErr w:type="spellStart"/>
        <w:r>
          <w:rPr>
            <w:sz w:val="26"/>
            <w:szCs w:val="26"/>
            <w:lang w:val="en-US"/>
          </w:rPr>
          <w:t>roseltorg</w:t>
        </w:r>
        <w:proofErr w:type="spellEnd"/>
        <w:r w:rsidRPr="00FC0557">
          <w:rPr>
            <w:sz w:val="26"/>
            <w:szCs w:val="26"/>
          </w:rPr>
          <w:t>.</w:t>
        </w:r>
        <w:proofErr w:type="spellStart"/>
        <w:r>
          <w:rPr>
            <w:sz w:val="26"/>
            <w:szCs w:val="26"/>
            <w:lang w:val="en-US"/>
          </w:rPr>
          <w:t>ru</w:t>
        </w:r>
        <w:proofErr w:type="spellEnd"/>
      </w:hyperlink>
      <w:r w:rsidRPr="00FC0557">
        <w:rPr>
          <w:sz w:val="26"/>
          <w:szCs w:val="26"/>
        </w:rPr>
        <w:t>.</w:t>
      </w:r>
      <w:r w:rsidR="00140614" w:rsidRPr="00FC0557">
        <w:rPr>
          <w:sz w:val="26"/>
          <w:szCs w:val="26"/>
        </w:rPr>
        <w:t xml:space="preserve"> </w:t>
      </w:r>
    </w:p>
    <w:p w:rsidR="00520DE6" w:rsidRPr="00FC0557" w:rsidRDefault="00520DE6">
      <w:pPr>
        <w:ind w:firstLine="709"/>
        <w:jc w:val="both"/>
        <w:rPr>
          <w:sz w:val="26"/>
          <w:szCs w:val="26"/>
        </w:rPr>
      </w:pPr>
    </w:p>
    <w:p w:rsidR="00520DE6" w:rsidRDefault="0056238A" w:rsidP="003A1229">
      <w:pPr>
        <w:pStyle w:val="ac"/>
        <w:spacing w:line="276" w:lineRule="auto"/>
        <w:ind w:left="0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Форма торгов (способ приватизации)</w:t>
      </w:r>
      <w:r>
        <w:rPr>
          <w:sz w:val="26"/>
          <w:szCs w:val="26"/>
        </w:rPr>
        <w:t xml:space="preserve"> – </w:t>
      </w:r>
      <w:r>
        <w:rPr>
          <w:rFonts w:eastAsia="Calibri"/>
          <w:sz w:val="26"/>
          <w:szCs w:val="26"/>
          <w:lang w:eastAsia="ar-SA"/>
        </w:rPr>
        <w:t xml:space="preserve">аукцион </w:t>
      </w:r>
      <w:r>
        <w:rPr>
          <w:sz w:val="26"/>
          <w:szCs w:val="26"/>
        </w:rPr>
        <w:t xml:space="preserve">в электронной форме, открытый по составу участников и по форме подачи предложений о цене на право заключения договора </w:t>
      </w:r>
      <w:r>
        <w:rPr>
          <w:sz w:val="26"/>
          <w:szCs w:val="26"/>
        </w:rPr>
        <w:lastRenderedPageBreak/>
        <w:t xml:space="preserve">купли-продажи муниципального </w:t>
      </w:r>
      <w:r>
        <w:rPr>
          <w:color w:val="000000"/>
          <w:sz w:val="26"/>
          <w:szCs w:val="26"/>
        </w:rPr>
        <w:t xml:space="preserve">имущества – </w:t>
      </w:r>
      <w:r w:rsidR="00F0628E" w:rsidRPr="004A5D18">
        <w:rPr>
          <w:spacing w:val="-6"/>
          <w:sz w:val="28"/>
          <w:szCs w:val="28"/>
        </w:rPr>
        <w:t xml:space="preserve">-  </w:t>
      </w:r>
      <w:r w:rsidR="00F0628E" w:rsidRPr="004A5D18">
        <w:rPr>
          <w:sz w:val="28"/>
          <w:szCs w:val="28"/>
        </w:rPr>
        <w:t>автомобиль ВАЗ – 21060, государственный номер: М700ЕВ36, идентификационный номер (</w:t>
      </w:r>
      <w:r w:rsidR="00F0628E" w:rsidRPr="004A5D18">
        <w:rPr>
          <w:sz w:val="28"/>
          <w:szCs w:val="28"/>
          <w:lang w:val="en-US"/>
        </w:rPr>
        <w:t>VIN</w:t>
      </w:r>
      <w:r w:rsidR="00F0628E" w:rsidRPr="004A5D18">
        <w:rPr>
          <w:sz w:val="28"/>
          <w:szCs w:val="28"/>
        </w:rPr>
        <w:t xml:space="preserve">):  </w:t>
      </w:r>
      <w:r w:rsidR="00F0628E" w:rsidRPr="004A5D18">
        <w:rPr>
          <w:sz w:val="28"/>
          <w:szCs w:val="28"/>
          <w:lang w:val="en-US"/>
        </w:rPr>
        <w:t>X</w:t>
      </w:r>
      <w:r w:rsidR="00F0628E" w:rsidRPr="004A5D18">
        <w:rPr>
          <w:sz w:val="28"/>
          <w:szCs w:val="28"/>
        </w:rPr>
        <w:t>7</w:t>
      </w:r>
      <w:r w:rsidR="00F0628E" w:rsidRPr="004A5D18">
        <w:rPr>
          <w:sz w:val="28"/>
          <w:szCs w:val="28"/>
          <w:lang w:val="en-US"/>
        </w:rPr>
        <w:t>D</w:t>
      </w:r>
      <w:r w:rsidR="00F0628E" w:rsidRPr="004A5D18">
        <w:rPr>
          <w:sz w:val="28"/>
          <w:szCs w:val="28"/>
        </w:rPr>
        <w:t>21060010066008, иные характеристики объекта движимого имущества: наименование (тип ТС) легковой, категория: В, год изготовления ТС: 2001, модель, № двигателя: 2106, 6635333; кузов (кабина, прицеп) №: 4355878, цвет кузова (кабины, прицепа): темно-голубой, мощность двигателя л. с.: 74 (54,8 кВт), рабочий объем двигателя: 1568 куб. см., тип двигателя: бензиновый</w:t>
      </w:r>
      <w:r w:rsidR="00F0628E">
        <w:rPr>
          <w:sz w:val="28"/>
          <w:szCs w:val="28"/>
        </w:rPr>
        <w:t>.</w:t>
      </w:r>
    </w:p>
    <w:p w:rsidR="00520DE6" w:rsidRDefault="0056238A">
      <w:pPr>
        <w:spacing w:line="276" w:lineRule="auto"/>
        <w:jc w:val="both"/>
        <w:rPr>
          <w:rFonts w:eastAsia="Microsoft YaHei"/>
          <w:sz w:val="26"/>
          <w:szCs w:val="26"/>
        </w:rPr>
      </w:pPr>
      <w:r>
        <w:rPr>
          <w:rFonts w:eastAsia="Microsoft YaHei"/>
          <w:sz w:val="26"/>
          <w:szCs w:val="26"/>
        </w:rPr>
        <w:t xml:space="preserve">       </w:t>
      </w:r>
      <w:r w:rsidRPr="003A1229">
        <w:rPr>
          <w:rFonts w:eastAsia="Microsoft YaHei"/>
          <w:color w:val="FF0000"/>
          <w:sz w:val="26"/>
          <w:szCs w:val="26"/>
        </w:rPr>
        <w:t xml:space="preserve">  </w:t>
      </w:r>
    </w:p>
    <w:p w:rsidR="00520DE6" w:rsidRPr="0090422E" w:rsidRDefault="0056238A">
      <w:pPr>
        <w:ind w:firstLine="709"/>
        <w:jc w:val="both"/>
        <w:rPr>
          <w:sz w:val="26"/>
          <w:szCs w:val="26"/>
        </w:rPr>
      </w:pPr>
      <w:r w:rsidRPr="0090422E">
        <w:rPr>
          <w:b/>
          <w:sz w:val="26"/>
          <w:szCs w:val="26"/>
        </w:rPr>
        <w:t>Дата начала приема заявок</w:t>
      </w:r>
      <w:r w:rsidRPr="0090422E">
        <w:rPr>
          <w:sz w:val="26"/>
          <w:szCs w:val="26"/>
        </w:rPr>
        <w:t xml:space="preserve"> на участие в электронном аукционе – </w:t>
      </w:r>
      <w:r w:rsidR="00FB2471">
        <w:rPr>
          <w:sz w:val="26"/>
          <w:szCs w:val="26"/>
        </w:rPr>
        <w:t>20</w:t>
      </w:r>
      <w:r w:rsidR="003A1229" w:rsidRPr="0090422E">
        <w:rPr>
          <w:sz w:val="26"/>
          <w:szCs w:val="26"/>
        </w:rPr>
        <w:t xml:space="preserve"> </w:t>
      </w:r>
      <w:r w:rsidR="00974D8C" w:rsidRPr="0090422E">
        <w:rPr>
          <w:sz w:val="26"/>
          <w:szCs w:val="26"/>
        </w:rPr>
        <w:t>марта</w:t>
      </w:r>
      <w:r w:rsidR="003A1229" w:rsidRPr="0090422E">
        <w:rPr>
          <w:sz w:val="26"/>
          <w:szCs w:val="26"/>
        </w:rPr>
        <w:t xml:space="preserve"> </w:t>
      </w:r>
      <w:r w:rsidRPr="0090422E">
        <w:rPr>
          <w:sz w:val="26"/>
          <w:szCs w:val="26"/>
        </w:rPr>
        <w:t>202</w:t>
      </w:r>
      <w:r w:rsidR="00974D8C" w:rsidRPr="0090422E">
        <w:rPr>
          <w:sz w:val="26"/>
          <w:szCs w:val="26"/>
        </w:rPr>
        <w:t>5</w:t>
      </w:r>
      <w:r w:rsidRPr="0090422E">
        <w:rPr>
          <w:sz w:val="26"/>
          <w:szCs w:val="26"/>
        </w:rPr>
        <w:t xml:space="preserve"> года в 0</w:t>
      </w:r>
      <w:r w:rsidR="00861762" w:rsidRPr="0090422E">
        <w:rPr>
          <w:sz w:val="26"/>
          <w:szCs w:val="26"/>
        </w:rPr>
        <w:t>9</w:t>
      </w:r>
      <w:r w:rsidRPr="0090422E">
        <w:rPr>
          <w:sz w:val="26"/>
          <w:szCs w:val="26"/>
        </w:rPr>
        <w:t xml:space="preserve"> часов 00 минут. </w:t>
      </w:r>
    </w:p>
    <w:p w:rsidR="00520DE6" w:rsidRPr="0090422E" w:rsidRDefault="0056238A">
      <w:pPr>
        <w:ind w:firstLine="709"/>
        <w:jc w:val="both"/>
        <w:rPr>
          <w:sz w:val="26"/>
          <w:szCs w:val="26"/>
        </w:rPr>
      </w:pPr>
      <w:r w:rsidRPr="0090422E">
        <w:rPr>
          <w:b/>
          <w:sz w:val="26"/>
          <w:szCs w:val="26"/>
        </w:rPr>
        <w:t>Дата окончания приема заявок</w:t>
      </w:r>
      <w:r w:rsidRPr="0090422E">
        <w:rPr>
          <w:sz w:val="26"/>
          <w:szCs w:val="26"/>
        </w:rPr>
        <w:t xml:space="preserve"> на участие в электронном аукционе – </w:t>
      </w:r>
      <w:r w:rsidR="00E87337" w:rsidRPr="0090422E">
        <w:rPr>
          <w:sz w:val="26"/>
          <w:szCs w:val="26"/>
        </w:rPr>
        <w:t>1</w:t>
      </w:r>
      <w:r w:rsidR="00236931">
        <w:rPr>
          <w:sz w:val="26"/>
          <w:szCs w:val="26"/>
        </w:rPr>
        <w:t>6</w:t>
      </w:r>
      <w:r w:rsidR="00974D8C" w:rsidRPr="0090422E">
        <w:rPr>
          <w:sz w:val="26"/>
          <w:szCs w:val="26"/>
        </w:rPr>
        <w:t xml:space="preserve"> </w:t>
      </w:r>
      <w:r w:rsidRPr="0090422E">
        <w:rPr>
          <w:sz w:val="26"/>
          <w:szCs w:val="26"/>
        </w:rPr>
        <w:t xml:space="preserve"> </w:t>
      </w:r>
      <w:r w:rsidR="00974D8C" w:rsidRPr="0090422E">
        <w:rPr>
          <w:sz w:val="26"/>
          <w:szCs w:val="26"/>
        </w:rPr>
        <w:t>апреля</w:t>
      </w:r>
      <w:r w:rsidRPr="0090422E">
        <w:rPr>
          <w:sz w:val="26"/>
          <w:szCs w:val="26"/>
        </w:rPr>
        <w:t xml:space="preserve"> 202</w:t>
      </w:r>
      <w:r w:rsidR="00974D8C" w:rsidRPr="0090422E">
        <w:rPr>
          <w:sz w:val="26"/>
          <w:szCs w:val="26"/>
        </w:rPr>
        <w:t>5</w:t>
      </w:r>
      <w:r w:rsidRPr="0090422E">
        <w:rPr>
          <w:sz w:val="26"/>
          <w:szCs w:val="26"/>
        </w:rPr>
        <w:t xml:space="preserve"> года в 1</w:t>
      </w:r>
      <w:r w:rsidR="00861762" w:rsidRPr="0090422E">
        <w:rPr>
          <w:sz w:val="26"/>
          <w:szCs w:val="26"/>
        </w:rPr>
        <w:t>7</w:t>
      </w:r>
      <w:r w:rsidRPr="0090422E">
        <w:rPr>
          <w:sz w:val="26"/>
          <w:szCs w:val="26"/>
        </w:rPr>
        <w:t xml:space="preserve"> часов 00 минут. </w:t>
      </w:r>
    </w:p>
    <w:p w:rsidR="00520DE6" w:rsidRPr="0090422E" w:rsidRDefault="0056238A">
      <w:pPr>
        <w:ind w:firstLine="709"/>
        <w:jc w:val="both"/>
        <w:rPr>
          <w:b/>
          <w:sz w:val="26"/>
          <w:szCs w:val="26"/>
        </w:rPr>
      </w:pPr>
      <w:r w:rsidRPr="0090422E">
        <w:rPr>
          <w:b/>
          <w:sz w:val="26"/>
          <w:szCs w:val="26"/>
        </w:rPr>
        <w:t xml:space="preserve">Время приема заявок </w:t>
      </w:r>
      <w:r w:rsidR="003A1229" w:rsidRPr="0090422E">
        <w:rPr>
          <w:sz w:val="26"/>
          <w:szCs w:val="26"/>
        </w:rPr>
        <w:t xml:space="preserve"> - </w:t>
      </w:r>
      <w:r w:rsidRPr="0090422E">
        <w:rPr>
          <w:sz w:val="26"/>
          <w:szCs w:val="26"/>
        </w:rPr>
        <w:t xml:space="preserve">круглосуточно по адресу: </w:t>
      </w:r>
      <w:hyperlink r:id="rId8">
        <w:r w:rsidRPr="0090422E">
          <w:rPr>
            <w:sz w:val="26"/>
            <w:szCs w:val="26"/>
          </w:rPr>
          <w:t>www.roseltorg.ru</w:t>
        </w:r>
      </w:hyperlink>
      <w:r w:rsidRPr="008B2C27">
        <w:rPr>
          <w:rStyle w:val="-"/>
          <w:color w:val="auto"/>
          <w:sz w:val="26"/>
          <w:szCs w:val="26"/>
          <w:u w:val="none"/>
        </w:rPr>
        <w:t>.</w:t>
      </w:r>
      <w:r w:rsidRPr="0090422E">
        <w:rPr>
          <w:sz w:val="26"/>
          <w:szCs w:val="26"/>
        </w:rPr>
        <w:t xml:space="preserve"> </w:t>
      </w:r>
    </w:p>
    <w:p w:rsidR="00520DE6" w:rsidRPr="000A564B" w:rsidRDefault="0056238A">
      <w:pPr>
        <w:ind w:firstLine="709"/>
        <w:jc w:val="both"/>
        <w:rPr>
          <w:sz w:val="26"/>
          <w:szCs w:val="26"/>
        </w:rPr>
      </w:pPr>
      <w:r w:rsidRPr="0090422E">
        <w:rPr>
          <w:b/>
          <w:sz w:val="26"/>
          <w:szCs w:val="26"/>
        </w:rPr>
        <w:t>Дата определения участников электронного аукциона</w:t>
      </w:r>
      <w:r w:rsidRPr="0090422E">
        <w:rPr>
          <w:sz w:val="26"/>
          <w:szCs w:val="26"/>
        </w:rPr>
        <w:t xml:space="preserve"> – </w:t>
      </w:r>
      <w:r w:rsidR="00236931">
        <w:rPr>
          <w:sz w:val="26"/>
          <w:szCs w:val="26"/>
        </w:rPr>
        <w:t>18</w:t>
      </w:r>
      <w:r w:rsidRPr="0090422E">
        <w:rPr>
          <w:sz w:val="26"/>
          <w:szCs w:val="26"/>
        </w:rPr>
        <w:t xml:space="preserve"> </w:t>
      </w:r>
      <w:r w:rsidR="00974D8C" w:rsidRPr="0090422E">
        <w:rPr>
          <w:sz w:val="26"/>
          <w:szCs w:val="26"/>
        </w:rPr>
        <w:t>апреля</w:t>
      </w:r>
      <w:r w:rsidRPr="0090422E">
        <w:rPr>
          <w:sz w:val="26"/>
          <w:szCs w:val="26"/>
        </w:rPr>
        <w:t xml:space="preserve"> 202</w:t>
      </w:r>
      <w:r w:rsidR="00974D8C" w:rsidRPr="0090422E">
        <w:rPr>
          <w:sz w:val="26"/>
          <w:szCs w:val="26"/>
        </w:rPr>
        <w:t>5</w:t>
      </w:r>
      <w:r w:rsidRPr="0090422E">
        <w:rPr>
          <w:sz w:val="26"/>
          <w:szCs w:val="26"/>
        </w:rPr>
        <w:t xml:space="preserve"> года в </w:t>
      </w:r>
      <w:r w:rsidRPr="000A564B">
        <w:rPr>
          <w:sz w:val="26"/>
          <w:szCs w:val="26"/>
        </w:rPr>
        <w:t>1</w:t>
      </w:r>
      <w:r w:rsidR="003A1229" w:rsidRPr="000A564B">
        <w:rPr>
          <w:sz w:val="26"/>
          <w:szCs w:val="26"/>
        </w:rPr>
        <w:t>4</w:t>
      </w:r>
      <w:r w:rsidRPr="000A564B">
        <w:rPr>
          <w:sz w:val="26"/>
          <w:szCs w:val="26"/>
        </w:rPr>
        <w:t xml:space="preserve"> часов 00 минут.</w:t>
      </w:r>
    </w:p>
    <w:p w:rsidR="00520DE6" w:rsidRPr="00F96A2B" w:rsidRDefault="0056238A">
      <w:pPr>
        <w:ind w:firstLine="709"/>
        <w:jc w:val="both"/>
        <w:textAlignment w:val="center"/>
        <w:rPr>
          <w:sz w:val="26"/>
          <w:szCs w:val="26"/>
        </w:rPr>
      </w:pPr>
      <w:r w:rsidRPr="0090422E">
        <w:rPr>
          <w:b/>
          <w:sz w:val="26"/>
          <w:szCs w:val="26"/>
        </w:rPr>
        <w:t>Дата, время и место подведения итогов электронного аукциона</w:t>
      </w:r>
      <w:r w:rsidRPr="0090422E">
        <w:rPr>
          <w:sz w:val="26"/>
          <w:szCs w:val="26"/>
        </w:rPr>
        <w:t xml:space="preserve"> (дата проведения электронного аукциона) – </w:t>
      </w:r>
      <w:r w:rsidR="00E87337" w:rsidRPr="0090422E">
        <w:rPr>
          <w:sz w:val="26"/>
          <w:szCs w:val="26"/>
        </w:rPr>
        <w:t>2</w:t>
      </w:r>
      <w:r w:rsidR="00236931">
        <w:rPr>
          <w:sz w:val="26"/>
          <w:szCs w:val="26"/>
        </w:rPr>
        <w:t>2</w:t>
      </w:r>
      <w:r w:rsidRPr="0090422E">
        <w:rPr>
          <w:sz w:val="26"/>
          <w:szCs w:val="26"/>
        </w:rPr>
        <w:t xml:space="preserve"> </w:t>
      </w:r>
      <w:r w:rsidR="00974D8C" w:rsidRPr="0090422E">
        <w:rPr>
          <w:sz w:val="26"/>
          <w:szCs w:val="26"/>
        </w:rPr>
        <w:t xml:space="preserve">апреля </w:t>
      </w:r>
      <w:r w:rsidRPr="0090422E">
        <w:rPr>
          <w:sz w:val="26"/>
          <w:szCs w:val="26"/>
        </w:rPr>
        <w:t>202</w:t>
      </w:r>
      <w:r w:rsidR="00974D8C" w:rsidRPr="0090422E">
        <w:rPr>
          <w:sz w:val="26"/>
          <w:szCs w:val="26"/>
        </w:rPr>
        <w:t>5</w:t>
      </w:r>
      <w:r w:rsidRPr="0090422E">
        <w:rPr>
          <w:sz w:val="26"/>
          <w:szCs w:val="26"/>
        </w:rPr>
        <w:t xml:space="preserve"> года в 1</w:t>
      </w:r>
      <w:r w:rsidR="003A1229" w:rsidRPr="0090422E">
        <w:rPr>
          <w:sz w:val="26"/>
          <w:szCs w:val="26"/>
        </w:rPr>
        <w:t>3</w:t>
      </w:r>
      <w:r w:rsidRPr="0090422E">
        <w:rPr>
          <w:sz w:val="26"/>
          <w:szCs w:val="26"/>
        </w:rPr>
        <w:t xml:space="preserve"> часов 00 минут н</w:t>
      </w:r>
      <w:r w:rsidRPr="00F96A2B">
        <w:rPr>
          <w:sz w:val="26"/>
          <w:szCs w:val="26"/>
        </w:rPr>
        <w:t xml:space="preserve">а электронной торговой площадке АО «Единая электронная торговая площадка» </w:t>
      </w:r>
      <w:hyperlink r:id="rId9">
        <w:r w:rsidRPr="00F96A2B">
          <w:rPr>
            <w:sz w:val="26"/>
            <w:szCs w:val="26"/>
          </w:rPr>
          <w:t>www.roseltorg.ru</w:t>
        </w:r>
      </w:hyperlink>
      <w:r w:rsidRPr="00F96A2B">
        <w:rPr>
          <w:sz w:val="26"/>
          <w:szCs w:val="26"/>
        </w:rPr>
        <w:t>.</w:t>
      </w:r>
    </w:p>
    <w:p w:rsidR="00520DE6" w:rsidRPr="00F96A2B" w:rsidRDefault="0056238A">
      <w:pPr>
        <w:ind w:firstLine="709"/>
        <w:jc w:val="both"/>
        <w:textAlignment w:val="center"/>
        <w:rPr>
          <w:rStyle w:val="label-containerlabel-text"/>
          <w:sz w:val="26"/>
          <w:szCs w:val="26"/>
        </w:rPr>
      </w:pPr>
      <w:r w:rsidRPr="00F96A2B">
        <w:rPr>
          <w:rStyle w:val="label-containerlabel-text"/>
          <w:b/>
          <w:sz w:val="26"/>
          <w:szCs w:val="26"/>
        </w:rPr>
        <w:t xml:space="preserve">Срок отказа организатора от проведения процедуры торгов - </w:t>
      </w:r>
      <w:r w:rsidRPr="00F96A2B">
        <w:rPr>
          <w:rStyle w:val="label-containerlabel-text"/>
          <w:sz w:val="26"/>
          <w:szCs w:val="26"/>
        </w:rPr>
        <w:t xml:space="preserve">Организатор вправе  отказаться от проведения процедуры торгов за </w:t>
      </w:r>
      <w:r w:rsidR="003E44F1" w:rsidRPr="00F96A2B">
        <w:rPr>
          <w:rStyle w:val="label-containerlabel-text"/>
          <w:sz w:val="26"/>
          <w:szCs w:val="26"/>
        </w:rPr>
        <w:t>3</w:t>
      </w:r>
      <w:r w:rsidR="003A1229" w:rsidRPr="00F96A2B">
        <w:rPr>
          <w:rStyle w:val="label-containerlabel-text"/>
          <w:sz w:val="26"/>
          <w:szCs w:val="26"/>
        </w:rPr>
        <w:t xml:space="preserve"> </w:t>
      </w:r>
      <w:r w:rsidRPr="00F96A2B">
        <w:rPr>
          <w:rStyle w:val="label-containerlabel-text"/>
          <w:sz w:val="26"/>
          <w:szCs w:val="26"/>
        </w:rPr>
        <w:t xml:space="preserve"> </w:t>
      </w:r>
      <w:r w:rsidR="003A1229" w:rsidRPr="00F96A2B">
        <w:rPr>
          <w:rStyle w:val="label-containerlabel-text"/>
          <w:sz w:val="26"/>
          <w:szCs w:val="26"/>
        </w:rPr>
        <w:t>дн</w:t>
      </w:r>
      <w:r w:rsidR="003E44F1" w:rsidRPr="00F96A2B">
        <w:rPr>
          <w:rStyle w:val="label-containerlabel-text"/>
          <w:sz w:val="26"/>
          <w:szCs w:val="26"/>
        </w:rPr>
        <w:t>я</w:t>
      </w:r>
      <w:r w:rsidR="003A1229" w:rsidRPr="00F96A2B">
        <w:rPr>
          <w:rStyle w:val="label-containerlabel-text"/>
          <w:sz w:val="26"/>
          <w:szCs w:val="26"/>
        </w:rPr>
        <w:t xml:space="preserve"> </w:t>
      </w:r>
      <w:r w:rsidRPr="00F96A2B">
        <w:rPr>
          <w:rStyle w:val="label-containerlabel-text"/>
          <w:sz w:val="26"/>
          <w:szCs w:val="26"/>
        </w:rPr>
        <w:t xml:space="preserve"> до проведения процедуры аукциона.</w:t>
      </w:r>
    </w:p>
    <w:p w:rsidR="00520DE6" w:rsidRDefault="00520DE6">
      <w:pPr>
        <w:ind w:firstLine="709"/>
        <w:jc w:val="both"/>
        <w:textAlignment w:val="center"/>
        <w:rPr>
          <w:b/>
          <w:sz w:val="26"/>
          <w:szCs w:val="26"/>
        </w:rPr>
      </w:pPr>
    </w:p>
    <w:p w:rsidR="00520DE6" w:rsidRDefault="0056238A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Сведения о муниципальном имуществе, </w:t>
      </w:r>
      <w:r>
        <w:rPr>
          <w:b/>
          <w:sz w:val="26"/>
          <w:szCs w:val="26"/>
        </w:rPr>
        <w:t>выставляемом на торги в электронной форме (далее – муниципальное имущество)</w:t>
      </w:r>
    </w:p>
    <w:p w:rsidR="00520DE6" w:rsidRDefault="00520DE6">
      <w:pPr>
        <w:jc w:val="center"/>
        <w:rPr>
          <w:b/>
          <w:sz w:val="26"/>
          <w:szCs w:val="26"/>
          <w:highlight w:val="yellow"/>
        </w:rPr>
      </w:pPr>
    </w:p>
    <w:p w:rsidR="00520DE6" w:rsidRDefault="0056238A">
      <w:pPr>
        <w:pStyle w:val="ac"/>
        <w:ind w:left="0" w:firstLine="70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Лот </w:t>
      </w:r>
      <w:r w:rsidR="003A1229">
        <w:rPr>
          <w:b/>
          <w:bCs/>
          <w:sz w:val="26"/>
          <w:szCs w:val="26"/>
          <w:u w:val="single"/>
        </w:rPr>
        <w:t xml:space="preserve"> №1</w:t>
      </w:r>
      <w:r>
        <w:rPr>
          <w:b/>
          <w:bCs/>
          <w:sz w:val="26"/>
          <w:szCs w:val="26"/>
          <w:u w:val="single"/>
        </w:rPr>
        <w:t>:</w:t>
      </w:r>
    </w:p>
    <w:p w:rsidR="00520DE6" w:rsidRDefault="003A1229">
      <w:pPr>
        <w:pStyle w:val="ac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56238A">
        <w:rPr>
          <w:bCs/>
          <w:sz w:val="26"/>
          <w:szCs w:val="26"/>
        </w:rPr>
        <w:t xml:space="preserve">Муниципальное имущество – </w:t>
      </w:r>
      <w:r w:rsidR="00AF5482">
        <w:rPr>
          <w:bCs/>
          <w:sz w:val="26"/>
          <w:szCs w:val="26"/>
        </w:rPr>
        <w:t>автомобиль</w:t>
      </w:r>
      <w:r w:rsidR="003C436D">
        <w:rPr>
          <w:bCs/>
          <w:sz w:val="26"/>
          <w:szCs w:val="26"/>
        </w:rPr>
        <w:t>.</w:t>
      </w:r>
      <w:r w:rsidR="0056238A">
        <w:rPr>
          <w:bCs/>
          <w:sz w:val="26"/>
          <w:szCs w:val="26"/>
        </w:rPr>
        <w:t xml:space="preserve"> </w:t>
      </w:r>
    </w:p>
    <w:p w:rsidR="00520DE6" w:rsidRDefault="0056238A">
      <w:pPr>
        <w:pStyle w:val="ac"/>
        <w:ind w:left="0" w:firstLine="70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Характеристики:</w:t>
      </w:r>
    </w:p>
    <w:p w:rsidR="00520DE6" w:rsidRPr="003C436D" w:rsidRDefault="00F0628E">
      <w:pPr>
        <w:jc w:val="both"/>
        <w:rPr>
          <w:bCs/>
          <w:sz w:val="26"/>
          <w:szCs w:val="26"/>
        </w:rPr>
      </w:pPr>
      <w:r w:rsidRPr="004A5D18">
        <w:rPr>
          <w:spacing w:val="-6"/>
          <w:sz w:val="28"/>
          <w:szCs w:val="28"/>
        </w:rPr>
        <w:t xml:space="preserve">-  </w:t>
      </w:r>
      <w:r w:rsidRPr="004A5D18">
        <w:rPr>
          <w:sz w:val="28"/>
          <w:szCs w:val="28"/>
        </w:rPr>
        <w:t>автомобиль ВАЗ – 21060, государственный номер: М700ЕВ36, идентификационный номер (</w:t>
      </w:r>
      <w:r w:rsidRPr="004A5D18">
        <w:rPr>
          <w:sz w:val="28"/>
          <w:szCs w:val="28"/>
          <w:lang w:val="en-US"/>
        </w:rPr>
        <w:t>VIN</w:t>
      </w:r>
      <w:proofErr w:type="gramStart"/>
      <w:r w:rsidRPr="004A5D18">
        <w:rPr>
          <w:sz w:val="28"/>
          <w:szCs w:val="28"/>
        </w:rPr>
        <w:t xml:space="preserve">):  </w:t>
      </w:r>
      <w:r w:rsidRPr="004A5D18">
        <w:rPr>
          <w:sz w:val="28"/>
          <w:szCs w:val="28"/>
          <w:lang w:val="en-US"/>
        </w:rPr>
        <w:t>X</w:t>
      </w:r>
      <w:proofErr w:type="gramEnd"/>
      <w:r w:rsidRPr="004A5D18">
        <w:rPr>
          <w:sz w:val="28"/>
          <w:szCs w:val="28"/>
        </w:rPr>
        <w:t>7</w:t>
      </w:r>
      <w:r w:rsidRPr="004A5D18">
        <w:rPr>
          <w:sz w:val="28"/>
          <w:szCs w:val="28"/>
          <w:lang w:val="en-US"/>
        </w:rPr>
        <w:t>D</w:t>
      </w:r>
      <w:r w:rsidRPr="004A5D18">
        <w:rPr>
          <w:sz w:val="28"/>
          <w:szCs w:val="28"/>
        </w:rPr>
        <w:t>21060010066008, иные характеристики объекта движимого имущества: наименование (тип ТС) легковой, категория: В, год изготовления ТС: 2001, модель, № двигателя: 2106, 6635333; кузов (кабина, прицеп) №: 4355878, цвет кузова (кабины, прицепа): темно-голубой, мощность двигателя л. с.: 74 (54,8 кВт), рабочий объем двигателя: 1568 куб. см., тип двигателя: бензиновый</w:t>
      </w:r>
      <w:r w:rsidR="003A1229" w:rsidRPr="003C436D">
        <w:rPr>
          <w:bCs/>
          <w:sz w:val="26"/>
          <w:szCs w:val="26"/>
        </w:rPr>
        <w:t>.</w:t>
      </w:r>
    </w:p>
    <w:p w:rsidR="00520DE6" w:rsidRPr="00E87337" w:rsidRDefault="0056238A" w:rsidP="00974D8C">
      <w:pPr>
        <w:jc w:val="both"/>
        <w:rPr>
          <w:bCs/>
          <w:sz w:val="26"/>
          <w:szCs w:val="26"/>
        </w:rPr>
      </w:pPr>
      <w:r w:rsidRPr="00E87337">
        <w:rPr>
          <w:bCs/>
          <w:sz w:val="26"/>
          <w:szCs w:val="26"/>
        </w:rPr>
        <w:t xml:space="preserve">   </w:t>
      </w:r>
      <w:r w:rsidR="003C436D" w:rsidRPr="00E87337">
        <w:rPr>
          <w:bCs/>
          <w:sz w:val="26"/>
          <w:szCs w:val="26"/>
        </w:rPr>
        <w:t xml:space="preserve">     </w:t>
      </w:r>
      <w:r w:rsidRPr="00E87337">
        <w:rPr>
          <w:bCs/>
          <w:sz w:val="26"/>
          <w:szCs w:val="26"/>
        </w:rPr>
        <w:t xml:space="preserve"> </w:t>
      </w:r>
      <w:r w:rsidR="00974D8C" w:rsidRPr="00E87337">
        <w:rPr>
          <w:b/>
          <w:sz w:val="26"/>
          <w:szCs w:val="26"/>
        </w:rPr>
        <w:t>Автомобиль</w:t>
      </w:r>
      <w:r w:rsidRPr="00E87337">
        <w:rPr>
          <w:b/>
          <w:sz w:val="26"/>
          <w:szCs w:val="26"/>
        </w:rPr>
        <w:t xml:space="preserve"> </w:t>
      </w:r>
      <w:r w:rsidRPr="00E87337">
        <w:rPr>
          <w:sz w:val="26"/>
          <w:szCs w:val="26"/>
        </w:rPr>
        <w:t xml:space="preserve">принадлежит </w:t>
      </w:r>
      <w:r w:rsidR="00E87337" w:rsidRPr="00E87337">
        <w:rPr>
          <w:sz w:val="26"/>
          <w:szCs w:val="26"/>
        </w:rPr>
        <w:t xml:space="preserve">администрации </w:t>
      </w:r>
      <w:r w:rsidR="003A1229" w:rsidRPr="00E87337">
        <w:rPr>
          <w:sz w:val="26"/>
          <w:szCs w:val="26"/>
        </w:rPr>
        <w:t>Петропавловско</w:t>
      </w:r>
      <w:r w:rsidR="00E87337" w:rsidRPr="00E87337">
        <w:rPr>
          <w:sz w:val="26"/>
          <w:szCs w:val="26"/>
        </w:rPr>
        <w:t>го</w:t>
      </w:r>
      <w:r w:rsidR="003A1229" w:rsidRPr="00E87337">
        <w:rPr>
          <w:sz w:val="26"/>
          <w:szCs w:val="26"/>
        </w:rPr>
        <w:t xml:space="preserve"> сельско</w:t>
      </w:r>
      <w:r w:rsidR="00E87337" w:rsidRPr="00E87337">
        <w:rPr>
          <w:sz w:val="26"/>
          <w:szCs w:val="26"/>
        </w:rPr>
        <w:t>го</w:t>
      </w:r>
      <w:r w:rsidR="003A1229" w:rsidRPr="00E87337">
        <w:rPr>
          <w:sz w:val="26"/>
          <w:szCs w:val="26"/>
        </w:rPr>
        <w:t xml:space="preserve"> поселени</w:t>
      </w:r>
      <w:r w:rsidR="00E87337" w:rsidRPr="00E87337">
        <w:rPr>
          <w:sz w:val="26"/>
          <w:szCs w:val="26"/>
        </w:rPr>
        <w:t>я</w:t>
      </w:r>
      <w:r w:rsidR="003A1229" w:rsidRPr="00E87337">
        <w:rPr>
          <w:sz w:val="26"/>
          <w:szCs w:val="26"/>
        </w:rPr>
        <w:t xml:space="preserve">  Петропавловского муниципального района  Воронежской области </w:t>
      </w:r>
      <w:r w:rsidR="00974D8C" w:rsidRPr="00E87337">
        <w:rPr>
          <w:sz w:val="26"/>
          <w:szCs w:val="26"/>
        </w:rPr>
        <w:t>на праве собственности</w:t>
      </w:r>
      <w:r w:rsidR="00E87337" w:rsidRPr="00E87337">
        <w:rPr>
          <w:sz w:val="26"/>
          <w:szCs w:val="26"/>
        </w:rPr>
        <w:t>, что подтверждается свидетельством о регистрации ТС серия 36 ОН № 853812 от 13.05.200</w:t>
      </w:r>
      <w:r w:rsidR="00E87337">
        <w:rPr>
          <w:sz w:val="26"/>
          <w:szCs w:val="26"/>
        </w:rPr>
        <w:t>8</w:t>
      </w:r>
      <w:r w:rsidR="00E87337" w:rsidRPr="00E87337">
        <w:rPr>
          <w:sz w:val="26"/>
          <w:szCs w:val="26"/>
        </w:rPr>
        <w:t xml:space="preserve"> г</w:t>
      </w:r>
      <w:r w:rsidR="00974D8C" w:rsidRPr="00E87337">
        <w:rPr>
          <w:sz w:val="26"/>
          <w:szCs w:val="26"/>
        </w:rPr>
        <w:t>.</w:t>
      </w:r>
    </w:p>
    <w:p w:rsidR="003C436D" w:rsidRDefault="0056238A">
      <w:pPr>
        <w:jc w:val="both"/>
        <w:rPr>
          <w:szCs w:val="28"/>
        </w:rPr>
      </w:pPr>
      <w:r w:rsidRPr="00E87337">
        <w:rPr>
          <w:bCs/>
          <w:sz w:val="26"/>
          <w:szCs w:val="26"/>
        </w:rPr>
        <w:t xml:space="preserve">         </w:t>
      </w:r>
      <w:r w:rsidRPr="00E87337">
        <w:rPr>
          <w:sz w:val="26"/>
          <w:szCs w:val="26"/>
        </w:rPr>
        <w:t>Ограничения (обременения): не зарегистрированы</w:t>
      </w:r>
      <w:r w:rsidRPr="00E87337">
        <w:rPr>
          <w:szCs w:val="28"/>
        </w:rPr>
        <w:t>.</w:t>
      </w:r>
    </w:p>
    <w:p w:rsidR="00F91BCF" w:rsidRPr="00F91BCF" w:rsidRDefault="00F91BCF">
      <w:pPr>
        <w:jc w:val="both"/>
        <w:rPr>
          <w:b/>
          <w:szCs w:val="28"/>
        </w:rPr>
      </w:pPr>
      <w:r>
        <w:rPr>
          <w:szCs w:val="28"/>
        </w:rPr>
        <w:t xml:space="preserve">           </w:t>
      </w:r>
      <w:r w:rsidRPr="00F91BCF">
        <w:rPr>
          <w:b/>
          <w:szCs w:val="28"/>
        </w:rPr>
        <w:t>Все детали и узлы автомобиля требуют замены или ремонта. Необходимо выполнение кузовных работ</w:t>
      </w:r>
      <w:r w:rsidR="005E2996">
        <w:rPr>
          <w:b/>
          <w:szCs w:val="28"/>
        </w:rPr>
        <w:t xml:space="preserve"> (детально – см</w:t>
      </w:r>
      <w:r w:rsidR="00D225CA">
        <w:rPr>
          <w:b/>
          <w:szCs w:val="28"/>
        </w:rPr>
        <w:t>отри</w:t>
      </w:r>
      <w:r w:rsidR="005E2996">
        <w:rPr>
          <w:b/>
          <w:szCs w:val="28"/>
        </w:rPr>
        <w:t xml:space="preserve"> фото в приложении)</w:t>
      </w:r>
      <w:r w:rsidRPr="00F91BCF">
        <w:rPr>
          <w:b/>
          <w:szCs w:val="28"/>
        </w:rPr>
        <w:t>.</w:t>
      </w:r>
    </w:p>
    <w:p w:rsidR="0090422E" w:rsidRPr="000E029D" w:rsidRDefault="0090422E">
      <w:pPr>
        <w:jc w:val="both"/>
        <w:rPr>
          <w:bCs/>
          <w:sz w:val="26"/>
          <w:szCs w:val="26"/>
        </w:rPr>
      </w:pPr>
      <w:r>
        <w:rPr>
          <w:color w:val="000000" w:themeColor="text1"/>
          <w:sz w:val="28"/>
          <w:szCs w:val="28"/>
          <w:lang w:eastAsia="en-US"/>
        </w:rPr>
        <w:t xml:space="preserve">        </w:t>
      </w:r>
      <w:r w:rsidRPr="000E029D">
        <w:rPr>
          <w:color w:val="000000" w:themeColor="text1"/>
          <w:sz w:val="26"/>
          <w:szCs w:val="26"/>
          <w:lang w:eastAsia="en-US"/>
        </w:rPr>
        <w:t>Гарантия качества автомобиля Продавцом не предоставляется. Претензии по качеству с момента передачи автомобиля от Покупателя Продавцу не принимаются.</w:t>
      </w:r>
    </w:p>
    <w:p w:rsidR="003C436D" w:rsidRPr="00E87337" w:rsidRDefault="003C436D">
      <w:pPr>
        <w:jc w:val="both"/>
        <w:rPr>
          <w:bCs/>
          <w:sz w:val="26"/>
          <w:szCs w:val="26"/>
        </w:rPr>
      </w:pPr>
    </w:p>
    <w:p w:rsidR="00523AA4" w:rsidRPr="00E87337" w:rsidRDefault="00523AA4" w:rsidP="00523AA4">
      <w:pPr>
        <w:jc w:val="both"/>
        <w:rPr>
          <w:b/>
          <w:sz w:val="26"/>
          <w:szCs w:val="26"/>
        </w:rPr>
      </w:pPr>
      <w:r w:rsidRPr="00E87337">
        <w:rPr>
          <w:b/>
          <w:sz w:val="26"/>
          <w:szCs w:val="26"/>
        </w:rPr>
        <w:t xml:space="preserve">Начальная цена продажи муниципального имущества </w:t>
      </w:r>
      <w:r w:rsidRPr="00E87337">
        <w:rPr>
          <w:sz w:val="26"/>
          <w:szCs w:val="26"/>
        </w:rPr>
        <w:t>– 31</w:t>
      </w:r>
      <w:r w:rsidR="00974D8C" w:rsidRPr="00E87337">
        <w:rPr>
          <w:sz w:val="26"/>
          <w:szCs w:val="26"/>
        </w:rPr>
        <w:t>0</w:t>
      </w:r>
      <w:r w:rsidRPr="00E87337">
        <w:rPr>
          <w:sz w:val="26"/>
          <w:szCs w:val="26"/>
        </w:rPr>
        <w:t>00 (</w:t>
      </w:r>
      <w:r w:rsidR="00974D8C" w:rsidRPr="00E87337">
        <w:rPr>
          <w:sz w:val="26"/>
          <w:szCs w:val="26"/>
        </w:rPr>
        <w:t>тридцать</w:t>
      </w:r>
      <w:r w:rsidRPr="00E87337">
        <w:rPr>
          <w:sz w:val="26"/>
          <w:szCs w:val="26"/>
        </w:rPr>
        <w:t xml:space="preserve"> одна  тысяча) рублей 00 копеек, </w:t>
      </w:r>
      <w:r w:rsidR="00974D8C" w:rsidRPr="00E87337">
        <w:rPr>
          <w:sz w:val="26"/>
          <w:szCs w:val="26"/>
        </w:rPr>
        <w:t xml:space="preserve">с </w:t>
      </w:r>
      <w:r w:rsidRPr="00E87337">
        <w:rPr>
          <w:sz w:val="26"/>
          <w:szCs w:val="26"/>
        </w:rPr>
        <w:t>учет</w:t>
      </w:r>
      <w:r w:rsidR="00974D8C" w:rsidRPr="00E87337">
        <w:rPr>
          <w:sz w:val="26"/>
          <w:szCs w:val="26"/>
        </w:rPr>
        <w:t>ом</w:t>
      </w:r>
      <w:r w:rsidRPr="00E87337">
        <w:rPr>
          <w:sz w:val="26"/>
          <w:szCs w:val="26"/>
        </w:rPr>
        <w:t xml:space="preserve"> НДС</w:t>
      </w:r>
      <w:r w:rsidR="00974D8C" w:rsidRPr="00E87337">
        <w:rPr>
          <w:sz w:val="26"/>
          <w:szCs w:val="26"/>
        </w:rPr>
        <w:t xml:space="preserve"> 20%.</w:t>
      </w:r>
    </w:p>
    <w:p w:rsidR="00523AA4" w:rsidRPr="00E87337" w:rsidRDefault="00523AA4" w:rsidP="00523AA4">
      <w:pPr>
        <w:jc w:val="both"/>
        <w:rPr>
          <w:bCs/>
          <w:sz w:val="26"/>
          <w:szCs w:val="26"/>
        </w:rPr>
      </w:pPr>
      <w:r w:rsidRPr="00E87337">
        <w:rPr>
          <w:b/>
          <w:bCs/>
          <w:sz w:val="26"/>
          <w:szCs w:val="26"/>
        </w:rPr>
        <w:t>Сумма задатка</w:t>
      </w:r>
      <w:r w:rsidR="00A10443">
        <w:rPr>
          <w:b/>
          <w:bCs/>
          <w:sz w:val="26"/>
          <w:szCs w:val="26"/>
        </w:rPr>
        <w:t xml:space="preserve"> (</w:t>
      </w:r>
      <w:r w:rsidR="00A10443">
        <w:rPr>
          <w:b/>
          <w:sz w:val="26"/>
          <w:szCs w:val="26"/>
        </w:rPr>
        <w:t>10 % начальной цены предмета торгов)</w:t>
      </w:r>
      <w:r w:rsidRPr="00E87337">
        <w:rPr>
          <w:b/>
          <w:bCs/>
          <w:sz w:val="26"/>
          <w:szCs w:val="26"/>
        </w:rPr>
        <w:t xml:space="preserve"> – </w:t>
      </w:r>
      <w:r w:rsidR="00B840D5" w:rsidRPr="00E87337">
        <w:rPr>
          <w:sz w:val="26"/>
          <w:szCs w:val="26"/>
        </w:rPr>
        <w:t xml:space="preserve">3100 (три тысячи сто) </w:t>
      </w:r>
      <w:r w:rsidRPr="00E87337">
        <w:rPr>
          <w:sz w:val="26"/>
          <w:szCs w:val="26"/>
        </w:rPr>
        <w:t>рублей  00 копеек</w:t>
      </w:r>
      <w:r w:rsidRPr="00E87337">
        <w:rPr>
          <w:bCs/>
          <w:sz w:val="26"/>
          <w:szCs w:val="26"/>
        </w:rPr>
        <w:t>.</w:t>
      </w:r>
    </w:p>
    <w:p w:rsidR="00523AA4" w:rsidRPr="00E87337" w:rsidRDefault="00523AA4" w:rsidP="00523AA4">
      <w:pPr>
        <w:jc w:val="both"/>
        <w:rPr>
          <w:sz w:val="26"/>
          <w:szCs w:val="26"/>
        </w:rPr>
      </w:pPr>
      <w:r w:rsidRPr="00E87337">
        <w:rPr>
          <w:b/>
          <w:bCs/>
          <w:sz w:val="26"/>
          <w:szCs w:val="26"/>
        </w:rPr>
        <w:lastRenderedPageBreak/>
        <w:t xml:space="preserve">«Шаг аукциона»  (величина повышения начальной цены) </w:t>
      </w:r>
      <w:r w:rsidR="00A10443">
        <w:rPr>
          <w:b/>
          <w:bCs/>
          <w:sz w:val="26"/>
          <w:szCs w:val="26"/>
        </w:rPr>
        <w:t>(</w:t>
      </w:r>
      <w:r w:rsidR="00A10443">
        <w:rPr>
          <w:b/>
          <w:sz w:val="26"/>
          <w:szCs w:val="26"/>
        </w:rPr>
        <w:t xml:space="preserve">5 % начальной цены предмета торгов) </w:t>
      </w:r>
      <w:r w:rsidRPr="00E87337">
        <w:rPr>
          <w:bCs/>
          <w:sz w:val="26"/>
          <w:szCs w:val="26"/>
        </w:rPr>
        <w:t xml:space="preserve">– </w:t>
      </w:r>
      <w:r w:rsidR="00B840D5" w:rsidRPr="00E87337">
        <w:rPr>
          <w:bCs/>
          <w:sz w:val="26"/>
          <w:szCs w:val="26"/>
        </w:rPr>
        <w:t>1550</w:t>
      </w:r>
      <w:r w:rsidRPr="00E87337">
        <w:rPr>
          <w:bCs/>
          <w:sz w:val="26"/>
          <w:szCs w:val="26"/>
        </w:rPr>
        <w:t xml:space="preserve">  (</w:t>
      </w:r>
      <w:r w:rsidR="00B840D5" w:rsidRPr="00E87337">
        <w:rPr>
          <w:bCs/>
          <w:sz w:val="26"/>
          <w:szCs w:val="26"/>
        </w:rPr>
        <w:t>одна</w:t>
      </w:r>
      <w:r w:rsidRPr="00E87337">
        <w:rPr>
          <w:bCs/>
          <w:sz w:val="26"/>
          <w:szCs w:val="26"/>
        </w:rPr>
        <w:t xml:space="preserve"> тысяч</w:t>
      </w:r>
      <w:r w:rsidR="00B840D5" w:rsidRPr="00E87337">
        <w:rPr>
          <w:bCs/>
          <w:sz w:val="26"/>
          <w:szCs w:val="26"/>
        </w:rPr>
        <w:t>а</w:t>
      </w:r>
      <w:r w:rsidRPr="00E87337">
        <w:rPr>
          <w:bCs/>
          <w:sz w:val="26"/>
          <w:szCs w:val="26"/>
        </w:rPr>
        <w:t xml:space="preserve"> </w:t>
      </w:r>
      <w:r w:rsidR="00B840D5" w:rsidRPr="00E87337">
        <w:rPr>
          <w:bCs/>
          <w:sz w:val="26"/>
          <w:szCs w:val="26"/>
        </w:rPr>
        <w:t>пятьсот пятьдесят</w:t>
      </w:r>
      <w:r w:rsidRPr="00E87337">
        <w:rPr>
          <w:bCs/>
          <w:sz w:val="26"/>
          <w:szCs w:val="26"/>
        </w:rPr>
        <w:t>) рублей 00 копеек.</w:t>
      </w:r>
    </w:p>
    <w:p w:rsidR="00523AA4" w:rsidRPr="00523AA4" w:rsidRDefault="00523AA4" w:rsidP="00523AA4">
      <w:pPr>
        <w:jc w:val="both"/>
        <w:rPr>
          <w:sz w:val="26"/>
          <w:szCs w:val="26"/>
        </w:rPr>
      </w:pPr>
      <w:r w:rsidRPr="00B840D5">
        <w:rPr>
          <w:sz w:val="26"/>
          <w:szCs w:val="26"/>
        </w:rPr>
        <w:t>Информация о предыдущих</w:t>
      </w:r>
      <w:r w:rsidRPr="00523AA4">
        <w:rPr>
          <w:sz w:val="26"/>
          <w:szCs w:val="26"/>
        </w:rPr>
        <w:t xml:space="preserve"> торгах по продаже имущества, объявленных в течение года, предшествующего его продаже: </w:t>
      </w:r>
      <w:r w:rsidR="009574FE" w:rsidRPr="00333ACB">
        <w:rPr>
          <w:sz w:val="26"/>
          <w:szCs w:val="26"/>
        </w:rPr>
        <w:t>имущество на торги не выставлялось.</w:t>
      </w:r>
    </w:p>
    <w:p w:rsidR="008C7F15" w:rsidRDefault="008C7F15" w:rsidP="008C7F15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ВНИМАНИЕ!</w:t>
      </w:r>
      <w:r>
        <w:rPr>
          <w:b/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соответствии с п. 3 ст. 161 Налогового кодекса  Российской Федерации при реализации на территории Российской Федерации муниципального имущества </w:t>
      </w:r>
      <w:r>
        <w:rPr>
          <w:rStyle w:val="a3"/>
          <w:color w:val="000000"/>
          <w:sz w:val="26"/>
          <w:szCs w:val="26"/>
          <w:shd w:val="clear" w:color="auto" w:fill="FFFFFF"/>
        </w:rPr>
        <w:t>налоговыми агентами признаются покупатели указанного имущества</w:t>
      </w:r>
      <w:r>
        <w:rPr>
          <w:color w:val="000000"/>
          <w:sz w:val="26"/>
          <w:szCs w:val="26"/>
        </w:rPr>
        <w:t>. При этом не признаются налоговыми агентами покупатели — физические лица, не являющиеся индивидуальными предпринимателями.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Оплата налога на добавленную стоимость (НДС) осуществляется в порядке, установленном налоговым законодательством РФ.</w:t>
      </w:r>
    </w:p>
    <w:p w:rsidR="00523AA4" w:rsidRPr="00325101" w:rsidRDefault="00523AA4" w:rsidP="00325101">
      <w:pPr>
        <w:jc w:val="both"/>
        <w:rPr>
          <w:sz w:val="26"/>
          <w:szCs w:val="26"/>
        </w:rPr>
      </w:pPr>
      <w:r w:rsidRPr="00325101">
        <w:rPr>
          <w:sz w:val="26"/>
          <w:szCs w:val="26"/>
        </w:rPr>
        <w:t xml:space="preserve">   </w:t>
      </w:r>
      <w:r w:rsidR="00325101" w:rsidRPr="00325101">
        <w:rPr>
          <w:sz w:val="26"/>
          <w:szCs w:val="26"/>
        </w:rPr>
        <w:t xml:space="preserve"> </w:t>
      </w:r>
      <w:r w:rsidRPr="00325101">
        <w:rPr>
          <w:sz w:val="26"/>
          <w:szCs w:val="26"/>
        </w:rPr>
        <w:t xml:space="preserve"> С иными сведениями о муниципальном имуществе, имеющимися в распоряжении Продавца,</w:t>
      </w:r>
      <w:r w:rsidR="00325101">
        <w:rPr>
          <w:sz w:val="26"/>
          <w:szCs w:val="26"/>
        </w:rPr>
        <w:t xml:space="preserve"> </w:t>
      </w:r>
      <w:r w:rsidRPr="00325101">
        <w:rPr>
          <w:sz w:val="26"/>
          <w:szCs w:val="26"/>
        </w:rPr>
        <w:t>покупатели могут ознакомиться по адресу: 397670, Воронежская обл., Петропавловский р-н,</w:t>
      </w:r>
      <w:r w:rsidR="00325101">
        <w:rPr>
          <w:sz w:val="26"/>
          <w:szCs w:val="26"/>
        </w:rPr>
        <w:t xml:space="preserve"> </w:t>
      </w:r>
      <w:r w:rsidRPr="00325101">
        <w:rPr>
          <w:sz w:val="26"/>
          <w:szCs w:val="26"/>
        </w:rPr>
        <w:t>с. Петропавловка, ул. Туркенича, 17, в рабочие дни</w:t>
      </w:r>
      <w:r w:rsidR="002350D6">
        <w:rPr>
          <w:sz w:val="26"/>
          <w:szCs w:val="26"/>
        </w:rPr>
        <w:t xml:space="preserve"> (с 8-00 до 17-00, перерыв – с 12-00 до 13-00).</w:t>
      </w:r>
      <w:r w:rsidRPr="00325101">
        <w:rPr>
          <w:sz w:val="26"/>
          <w:szCs w:val="26"/>
        </w:rPr>
        <w:t xml:space="preserve"> </w:t>
      </w:r>
    </w:p>
    <w:p w:rsidR="00520DE6" w:rsidRPr="00523AA4" w:rsidRDefault="00523AA4" w:rsidP="00523AA4">
      <w:pPr>
        <w:ind w:right="-1419"/>
        <w:jc w:val="both"/>
        <w:rPr>
          <w:sz w:val="26"/>
          <w:szCs w:val="26"/>
        </w:rPr>
      </w:pPr>
      <w:r w:rsidRPr="00523AA4">
        <w:rPr>
          <w:sz w:val="26"/>
          <w:szCs w:val="26"/>
        </w:rPr>
        <w:t xml:space="preserve">Контактный телефон: 8 (473) 65-2-12-43. </w:t>
      </w:r>
    </w:p>
    <w:p w:rsidR="007B754C" w:rsidRPr="009574FE" w:rsidRDefault="0056238A" w:rsidP="007B754C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Форма заявки, проект договора купли-продажи прилагаются к настоящему информационному </w:t>
      </w:r>
      <w:r w:rsidRPr="009574FE">
        <w:rPr>
          <w:sz w:val="26"/>
          <w:szCs w:val="26"/>
        </w:rPr>
        <w:t xml:space="preserve">сообщению </w:t>
      </w:r>
      <w:r w:rsidRPr="009574FE">
        <w:rPr>
          <w:b/>
          <w:sz w:val="26"/>
          <w:szCs w:val="26"/>
        </w:rPr>
        <w:t>(</w:t>
      </w:r>
      <w:r w:rsidR="002350D6">
        <w:rPr>
          <w:b/>
          <w:sz w:val="26"/>
          <w:szCs w:val="26"/>
        </w:rPr>
        <w:t>п</w:t>
      </w:r>
      <w:r w:rsidRPr="009574FE">
        <w:rPr>
          <w:b/>
          <w:sz w:val="26"/>
          <w:szCs w:val="26"/>
        </w:rPr>
        <w:t>риложени</w:t>
      </w:r>
      <w:r w:rsidR="002350D6">
        <w:rPr>
          <w:b/>
          <w:sz w:val="26"/>
          <w:szCs w:val="26"/>
        </w:rPr>
        <w:t>е</w:t>
      </w:r>
      <w:r w:rsidRPr="009574FE">
        <w:rPr>
          <w:b/>
          <w:sz w:val="26"/>
          <w:szCs w:val="26"/>
        </w:rPr>
        <w:t xml:space="preserve"> № 4 форма</w:t>
      </w:r>
      <w:r w:rsidR="007B754C" w:rsidRPr="009574FE">
        <w:rPr>
          <w:b/>
          <w:sz w:val="26"/>
          <w:szCs w:val="26"/>
        </w:rPr>
        <w:t xml:space="preserve"> </w:t>
      </w:r>
      <w:r w:rsidRPr="009574FE">
        <w:rPr>
          <w:b/>
          <w:sz w:val="26"/>
          <w:szCs w:val="26"/>
        </w:rPr>
        <w:t>1, форма 2, приложение</w:t>
      </w:r>
      <w:r w:rsidR="007B754C" w:rsidRPr="009574FE">
        <w:rPr>
          <w:b/>
          <w:sz w:val="26"/>
          <w:szCs w:val="26"/>
        </w:rPr>
        <w:t xml:space="preserve"> </w:t>
      </w:r>
    </w:p>
    <w:p w:rsidR="00520DE6" w:rsidRPr="009574FE" w:rsidRDefault="0056238A" w:rsidP="007B754C">
      <w:pPr>
        <w:jc w:val="both"/>
        <w:rPr>
          <w:b/>
          <w:sz w:val="26"/>
          <w:szCs w:val="26"/>
        </w:rPr>
      </w:pPr>
      <w:r w:rsidRPr="009574FE">
        <w:rPr>
          <w:b/>
          <w:sz w:val="26"/>
          <w:szCs w:val="26"/>
        </w:rPr>
        <w:t>№ 5)</w:t>
      </w:r>
      <w:r w:rsidRPr="009574FE">
        <w:rPr>
          <w:sz w:val="26"/>
          <w:szCs w:val="26"/>
        </w:rPr>
        <w:t>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20DE6" w:rsidRDefault="00520DE6">
      <w:pPr>
        <w:ind w:firstLine="709"/>
        <w:jc w:val="both"/>
        <w:rPr>
          <w:sz w:val="26"/>
          <w:szCs w:val="26"/>
        </w:rPr>
      </w:pPr>
    </w:p>
    <w:p w:rsidR="00520DE6" w:rsidRDefault="0056238A">
      <w:pPr>
        <w:pStyle w:val="ac"/>
        <w:numPr>
          <w:ilvl w:val="0"/>
          <w:numId w:val="1"/>
        </w:numPr>
        <w:tabs>
          <w:tab w:val="left" w:pos="1496"/>
        </w:tabs>
        <w:spacing w:before="141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публикации Информационного сообщения и осмотра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имущества</w:t>
      </w:r>
    </w:p>
    <w:p w:rsidR="00520DE6" w:rsidRDefault="00520DE6">
      <w:pPr>
        <w:pStyle w:val="ac"/>
        <w:tabs>
          <w:tab w:val="left" w:pos="1496"/>
        </w:tabs>
        <w:spacing w:before="141"/>
        <w:ind w:left="1068"/>
        <w:rPr>
          <w:b/>
          <w:sz w:val="26"/>
          <w:szCs w:val="26"/>
        </w:rPr>
      </w:pPr>
    </w:p>
    <w:p w:rsidR="00520DE6" w:rsidRDefault="0056238A">
      <w:pPr>
        <w:tabs>
          <w:tab w:val="left" w:pos="1767"/>
        </w:tabs>
        <w:ind w:left="993" w:right="-38"/>
        <w:jc w:val="both"/>
        <w:rPr>
          <w:sz w:val="26"/>
          <w:szCs w:val="26"/>
        </w:rPr>
      </w:pPr>
      <w:r>
        <w:rPr>
          <w:b/>
          <w:sz w:val="26"/>
          <w:szCs w:val="26"/>
        </w:rPr>
        <w:t>3.1.</w:t>
      </w:r>
      <w:r>
        <w:rPr>
          <w:sz w:val="26"/>
          <w:szCs w:val="26"/>
        </w:rPr>
        <w:t xml:space="preserve">  Информационное сообщение размещается на официальном сайте Российской</w:t>
      </w:r>
    </w:p>
    <w:p w:rsidR="00520DE6" w:rsidRPr="00B82E84" w:rsidRDefault="0056238A" w:rsidP="00523AA4">
      <w:pPr>
        <w:jc w:val="both"/>
        <w:textAlignment w:val="center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Федерации в информационно-телекоммуникационной сети «Интернет» для размещения информации о проведении торгов: </w:t>
      </w:r>
      <w:hyperlink r:id="rId10">
        <w:r>
          <w:rPr>
            <w:sz w:val="26"/>
            <w:szCs w:val="26"/>
          </w:rPr>
          <w:t>www.torgi.gov.ru</w:t>
        </w:r>
      </w:hyperlink>
      <w:r>
        <w:rPr>
          <w:sz w:val="26"/>
          <w:szCs w:val="26"/>
        </w:rPr>
        <w:t xml:space="preserve"> (далее - Официальный сайт торгов), а также на электронной торговой площадке </w:t>
      </w:r>
      <w:r>
        <w:rPr>
          <w:color w:val="000000"/>
          <w:sz w:val="26"/>
          <w:szCs w:val="26"/>
        </w:rPr>
        <w:t xml:space="preserve">АО «Единая электронная торговая площадка» </w:t>
      </w:r>
      <w:hyperlink r:id="rId11">
        <w:r>
          <w:rPr>
            <w:sz w:val="26"/>
            <w:szCs w:val="26"/>
          </w:rPr>
          <w:t>www.roseltorg.ru</w:t>
        </w:r>
      </w:hyperlink>
      <w:r>
        <w:rPr>
          <w:sz w:val="26"/>
          <w:szCs w:val="26"/>
        </w:rPr>
        <w:t xml:space="preserve">, на официальном сайте администрации </w:t>
      </w:r>
      <w:r w:rsidR="00523AA4">
        <w:rPr>
          <w:bCs/>
          <w:sz w:val="26"/>
          <w:szCs w:val="26"/>
        </w:rPr>
        <w:t xml:space="preserve">Петропавловского сельского поселения Петропавловского муниципального района </w:t>
      </w:r>
      <w:r w:rsidR="00523AA4">
        <w:rPr>
          <w:sz w:val="26"/>
          <w:szCs w:val="26"/>
        </w:rPr>
        <w:t>Воронежской области</w:t>
      </w:r>
      <w:r w:rsidRPr="00B82E84">
        <w:rPr>
          <w:color w:val="FF0000"/>
          <w:sz w:val="26"/>
          <w:szCs w:val="26"/>
        </w:rPr>
        <w:t xml:space="preserve">  </w:t>
      </w:r>
      <w:r w:rsidRPr="0056238A">
        <w:rPr>
          <w:sz w:val="26"/>
          <w:szCs w:val="26"/>
          <w:u w:val="single"/>
        </w:rPr>
        <w:t>https://petropavlovskoe-pos-r20.gosweb.gosuslugi.ru/</w:t>
      </w:r>
      <w:r>
        <w:rPr>
          <w:sz w:val="26"/>
          <w:szCs w:val="26"/>
          <w:u w:val="single"/>
        </w:rPr>
        <w:t>.</w:t>
      </w:r>
    </w:p>
    <w:p w:rsidR="00520DE6" w:rsidRDefault="0056238A">
      <w:pPr>
        <w:ind w:firstLine="709"/>
        <w:jc w:val="both"/>
        <w:textAlignment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23AA4" w:rsidRDefault="0056238A" w:rsidP="00523AA4">
      <w:pPr>
        <w:pStyle w:val="a7"/>
        <w:spacing w:line="25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Все приложения к настоящему Информационному сообщению являются его неотъемлемой частью.</w:t>
      </w:r>
    </w:p>
    <w:p w:rsidR="00520DE6" w:rsidRDefault="00523AA4" w:rsidP="00523AA4">
      <w:pPr>
        <w:pStyle w:val="a7"/>
        <w:spacing w:after="0" w:line="25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56238A">
        <w:rPr>
          <w:b/>
          <w:sz w:val="26"/>
          <w:szCs w:val="26"/>
        </w:rPr>
        <w:t>3.2.</w:t>
      </w:r>
      <w:r w:rsidR="0056238A">
        <w:rPr>
          <w:sz w:val="26"/>
          <w:szCs w:val="26"/>
        </w:rPr>
        <w:t xml:space="preserve"> Осмотр имущества производится без взимания платы и обеспечивается</w:t>
      </w:r>
    </w:p>
    <w:p w:rsidR="00520DE6" w:rsidRDefault="0056238A" w:rsidP="009574FE">
      <w:pPr>
        <w:pStyle w:val="a7"/>
        <w:spacing w:after="0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>Продавцом и Организатором продажи 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период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заявочной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кампании</w:t>
      </w:r>
      <w:r>
        <w:rPr>
          <w:spacing w:val="-4"/>
          <w:sz w:val="26"/>
          <w:szCs w:val="26"/>
        </w:rPr>
        <w:t xml:space="preserve">: </w:t>
      </w:r>
    </w:p>
    <w:p w:rsidR="00520DE6" w:rsidRDefault="0056238A" w:rsidP="009574FE">
      <w:pPr>
        <w:pStyle w:val="a7"/>
        <w:spacing w:after="0"/>
        <w:jc w:val="both"/>
        <w:rPr>
          <w:spacing w:val="-4"/>
          <w:sz w:val="26"/>
          <w:szCs w:val="26"/>
        </w:rPr>
      </w:pPr>
      <w:r>
        <w:rPr>
          <w:b/>
          <w:sz w:val="26"/>
          <w:szCs w:val="26"/>
        </w:rPr>
        <w:t xml:space="preserve">              В рабочие дни с</w:t>
      </w:r>
      <w:r>
        <w:rPr>
          <w:spacing w:val="-4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>понедельника по пятницу с 09.00 до 12.00</w:t>
      </w:r>
      <w:r>
        <w:rPr>
          <w:spacing w:val="-4"/>
          <w:sz w:val="26"/>
          <w:szCs w:val="26"/>
        </w:rPr>
        <w:t xml:space="preserve">, без перерыва, </w:t>
      </w:r>
      <w:r>
        <w:rPr>
          <w:sz w:val="26"/>
          <w:szCs w:val="26"/>
        </w:rPr>
        <w:t>по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предварительному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согласованию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(уточнению),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времени проведения осмотра на основании направленного обращения. </w:t>
      </w:r>
    </w:p>
    <w:p w:rsidR="00520DE6" w:rsidRDefault="0056238A" w:rsidP="009574FE">
      <w:pPr>
        <w:pStyle w:val="a7"/>
        <w:spacing w:before="1"/>
        <w:jc w:val="both"/>
        <w:rPr>
          <w:sz w:val="26"/>
          <w:szCs w:val="26"/>
        </w:rPr>
      </w:pPr>
      <w:r>
        <w:rPr>
          <w:b/>
          <w:sz w:val="26"/>
          <w:szCs w:val="26"/>
        </w:rPr>
        <w:t>В выходные дни (суббота, воскресенье), и нерабочие праздничные дни осмотр не осуществляется</w:t>
      </w:r>
      <w:r>
        <w:rPr>
          <w:sz w:val="26"/>
          <w:szCs w:val="26"/>
        </w:rPr>
        <w:t>.</w:t>
      </w:r>
    </w:p>
    <w:p w:rsidR="00520DE6" w:rsidRDefault="00523AA4" w:rsidP="009574FE">
      <w:pPr>
        <w:pStyle w:val="a7"/>
        <w:spacing w:before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6238A">
        <w:rPr>
          <w:sz w:val="26"/>
          <w:szCs w:val="26"/>
        </w:rPr>
        <w:t xml:space="preserve">Для осмотра муниципального имущества, с учетом установленных </w:t>
      </w:r>
      <w:r w:rsidR="0056238A">
        <w:rPr>
          <w:spacing w:val="35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сроков, </w:t>
      </w:r>
      <w:r w:rsidR="0056238A">
        <w:rPr>
          <w:spacing w:val="33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лицо, </w:t>
      </w:r>
      <w:r w:rsidR="0056238A">
        <w:rPr>
          <w:spacing w:val="35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желающее </w:t>
      </w:r>
      <w:r w:rsidR="0056238A">
        <w:rPr>
          <w:spacing w:val="36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осмотреть </w:t>
      </w:r>
      <w:r w:rsidR="0056238A">
        <w:rPr>
          <w:spacing w:val="36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имущество, </w:t>
      </w:r>
      <w:r w:rsidR="0056238A">
        <w:rPr>
          <w:spacing w:val="35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направляет </w:t>
      </w:r>
      <w:r w:rsidR="0056238A">
        <w:rPr>
          <w:spacing w:val="35"/>
          <w:sz w:val="26"/>
          <w:szCs w:val="26"/>
        </w:rPr>
        <w:t xml:space="preserve"> </w:t>
      </w:r>
      <w:r w:rsidR="0056238A">
        <w:rPr>
          <w:sz w:val="26"/>
          <w:szCs w:val="26"/>
        </w:rPr>
        <w:t xml:space="preserve">обращение </w:t>
      </w:r>
      <w:r w:rsidR="0056238A">
        <w:rPr>
          <w:spacing w:val="35"/>
          <w:sz w:val="26"/>
          <w:szCs w:val="26"/>
        </w:rPr>
        <w:t xml:space="preserve"> </w:t>
      </w:r>
      <w:r w:rsidR="0056238A">
        <w:rPr>
          <w:sz w:val="26"/>
          <w:szCs w:val="26"/>
        </w:rPr>
        <w:t>(</w:t>
      </w:r>
      <w:r w:rsidR="0056238A" w:rsidRPr="009574FE">
        <w:rPr>
          <w:sz w:val="26"/>
          <w:szCs w:val="26"/>
        </w:rPr>
        <w:t>Приложение 3)</w:t>
      </w:r>
      <w:r w:rsidR="0056238A">
        <w:rPr>
          <w:sz w:val="26"/>
          <w:szCs w:val="26"/>
        </w:rPr>
        <w:t xml:space="preserve"> в письменной форме на адрес электронной почты </w:t>
      </w:r>
      <w:hyperlink r:id="rId12" w:history="1">
        <w:r w:rsidRPr="00BD1043">
          <w:rPr>
            <w:rStyle w:val="ae"/>
            <w:sz w:val="26"/>
            <w:szCs w:val="26"/>
          </w:rPr>
          <w:t>petropavl.ppavl@govvrn.ru</w:t>
        </w:r>
      </w:hyperlink>
      <w:r>
        <w:rPr>
          <w:rStyle w:val="senderemailiwfmg"/>
          <w:color w:val="000000"/>
          <w:sz w:val="26"/>
          <w:szCs w:val="26"/>
        </w:rPr>
        <w:t xml:space="preserve">  с </w:t>
      </w:r>
      <w:r w:rsidR="0056238A">
        <w:rPr>
          <w:sz w:val="26"/>
          <w:szCs w:val="26"/>
        </w:rPr>
        <w:t>указанием следующих</w:t>
      </w:r>
      <w:r w:rsidR="0056238A">
        <w:rPr>
          <w:spacing w:val="-24"/>
          <w:sz w:val="26"/>
          <w:szCs w:val="26"/>
        </w:rPr>
        <w:t xml:space="preserve"> </w:t>
      </w:r>
      <w:r w:rsidR="0056238A">
        <w:rPr>
          <w:sz w:val="26"/>
          <w:szCs w:val="26"/>
        </w:rPr>
        <w:t>данных: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8"/>
        </w:tabs>
        <w:spacing w:before="1"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тема обращения: Запрос на осмотр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имущества;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Ф.И.О. лица, уполномоченного на осмотр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имущества;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8"/>
        </w:tabs>
        <w:spacing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юридического лица (для юридического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лица);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8"/>
        </w:tabs>
        <w:spacing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Ф.И.О. лица (для физического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лица);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8"/>
        </w:tabs>
        <w:spacing w:before="2" w:line="252" w:lineRule="exact"/>
        <w:ind w:hanging="127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 или адрес электронной почты, контактный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телефон;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дата продажи;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6"/>
        </w:tabs>
        <w:spacing w:before="2"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№ лота;</w:t>
      </w:r>
    </w:p>
    <w:p w:rsidR="00520DE6" w:rsidRDefault="0056238A">
      <w:pPr>
        <w:pStyle w:val="ac"/>
        <w:widowControl w:val="0"/>
        <w:numPr>
          <w:ilvl w:val="0"/>
          <w:numId w:val="2"/>
        </w:numPr>
        <w:tabs>
          <w:tab w:val="left" w:pos="1506"/>
        </w:tabs>
        <w:spacing w:line="252" w:lineRule="exact"/>
        <w:ind w:left="1505" w:hanging="1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местоположение (адрес)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имущества.</w:t>
      </w:r>
    </w:p>
    <w:p w:rsidR="00520DE6" w:rsidRDefault="00520DE6">
      <w:pPr>
        <w:pStyle w:val="ac"/>
        <w:widowControl w:val="0"/>
        <w:tabs>
          <w:tab w:val="left" w:pos="1506"/>
        </w:tabs>
        <w:spacing w:line="252" w:lineRule="exact"/>
        <w:ind w:left="1505"/>
        <w:contextualSpacing w:val="0"/>
        <w:jc w:val="both"/>
        <w:rPr>
          <w:sz w:val="26"/>
          <w:szCs w:val="26"/>
        </w:rPr>
      </w:pPr>
    </w:p>
    <w:p w:rsidR="00520DE6" w:rsidRDefault="0056238A">
      <w:pPr>
        <w:pStyle w:val="a7"/>
        <w:ind w:right="4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течение двух рабочих дней со дня поступления обращения лицо, осуществляющее организационно-технические функции по организации и проведению продажи оформляет «смотровое письмо» и направляет его 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</w:t>
      </w:r>
    </w:p>
    <w:p w:rsidR="00520DE6" w:rsidRDefault="0056238A">
      <w:pPr>
        <w:pStyle w:val="ac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регистрации на электронной площадке</w:t>
      </w:r>
    </w:p>
    <w:p w:rsidR="00520DE6" w:rsidRDefault="0056238A">
      <w:pPr>
        <w:pStyle w:val="a7"/>
        <w:ind w:right="4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электронной площадки (далее – электронная площадка).</w:t>
      </w:r>
    </w:p>
    <w:p w:rsidR="00520DE6" w:rsidRDefault="0056238A">
      <w:pPr>
        <w:pStyle w:val="a7"/>
        <w:spacing w:line="253" w:lineRule="exact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520DE6" w:rsidRDefault="0056238A">
      <w:pPr>
        <w:pStyle w:val="ac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Условия участия в аукционе в электронной форме</w:t>
      </w:r>
    </w:p>
    <w:p w:rsidR="00520DE6" w:rsidRDefault="00520DE6">
      <w:pPr>
        <w:ind w:left="1068"/>
        <w:rPr>
          <w:b/>
          <w:sz w:val="26"/>
          <w:szCs w:val="26"/>
        </w:rPr>
      </w:pP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Участником аукциона может быть любое физическое и юридическое лицо, за исключением ограничений установленных Федеральным законом от 21 декабря 2001 г. 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№ 178-ФЗ «О приватизации государственного и муниципального имущества» и желающее приобрести муниципальное имущество, выставляемое на электронный аукцион (далее – претендент). Претендент обязан осуществить следующие действия:</w:t>
      </w:r>
    </w:p>
    <w:p w:rsidR="00520DE6" w:rsidRDefault="0056238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- внести задаток в указанном в настоящем информационном сообщении порядке (п. 6 настоящего информационного сообщения);</w:t>
      </w:r>
    </w:p>
    <w:p w:rsidR="00520DE6" w:rsidRPr="009574FE" w:rsidRDefault="0056238A">
      <w:pPr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ab/>
        <w:t xml:space="preserve">- в установленном порядке подать заявку по утвержденной Продавцом форме </w:t>
      </w:r>
      <w:r w:rsidRPr="009574FE">
        <w:rPr>
          <w:b/>
          <w:sz w:val="26"/>
          <w:szCs w:val="26"/>
        </w:rPr>
        <w:t>(приложение №  4 форма 1, форма 2 настоящего информационного сообщения)</w:t>
      </w:r>
      <w:r w:rsidRPr="009574FE">
        <w:rPr>
          <w:b/>
          <w:i/>
          <w:sz w:val="26"/>
          <w:szCs w:val="26"/>
        </w:rPr>
        <w:t xml:space="preserve">. 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>
        <w:rPr>
          <w:color w:val="000000"/>
          <w:sz w:val="26"/>
          <w:szCs w:val="26"/>
        </w:rPr>
        <w:t>АО «Единая электронная торговая площадка»</w:t>
      </w:r>
      <w:r>
        <w:rPr>
          <w:sz w:val="26"/>
          <w:szCs w:val="26"/>
        </w:rPr>
        <w:t xml:space="preserve"> в соответствии с Регламентом электронной площадки.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Обязанность доказать свое право на участие в электронном аукционе возлагается на претендента.</w:t>
      </w:r>
    </w:p>
    <w:p w:rsidR="00520DE6" w:rsidRDefault="0056238A">
      <w:pPr>
        <w:pStyle w:val="ad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внесения задатка и его возврата</w:t>
      </w:r>
    </w:p>
    <w:p w:rsidR="00520DE6" w:rsidRDefault="00520DE6">
      <w:pPr>
        <w:pStyle w:val="ad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Возврат задатка претендентам производится в соответствии с порядком установленным Регламентом оператора электронной площадки.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 обеспечению участия в электронных аукционах. Одновременно с уведомлением об аккредитации на электронной площадке, Оператор направляет вновь аккредитованному участнику аукциона реквизиты этого счета.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 момента подачи заявки на участие в электронном аукционе участник аукциона должен произвести перечисление средств как минимум в размере задатка на участие </w:t>
      </w:r>
      <w:proofErr w:type="gramStart"/>
      <w:r>
        <w:rPr>
          <w:sz w:val="26"/>
          <w:szCs w:val="26"/>
        </w:rPr>
        <w:t>в  аукционе</w:t>
      </w:r>
      <w:proofErr w:type="gramEnd"/>
      <w:r>
        <w:rPr>
          <w:sz w:val="26"/>
          <w:szCs w:val="26"/>
        </w:rPr>
        <w:t xml:space="preserve"> со своего расчетного счета на свой открытый у Оператора счет для проведения </w:t>
      </w:r>
      <w:r>
        <w:rPr>
          <w:sz w:val="26"/>
          <w:szCs w:val="26"/>
        </w:rPr>
        <w:lastRenderedPageBreak/>
        <w:t>операций по обеспечению участия в электронных аукционах. Участие в электронном аукционе возможно лишь при наличии у участника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Оператор производит блокирование денежных средств в размере задатка на лицевом счете претендента в момент подачи заявки на участие в электронном аукционе.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Оператор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(</w:t>
      </w:r>
      <w:proofErr w:type="spellStart"/>
      <w:r>
        <w:rPr>
          <w:sz w:val="26"/>
          <w:szCs w:val="26"/>
        </w:rPr>
        <w:t>непоступления</w:t>
      </w:r>
      <w:proofErr w:type="spellEnd"/>
      <w:r>
        <w:rPr>
          <w:sz w:val="26"/>
          <w:szCs w:val="26"/>
        </w:rPr>
        <w:t xml:space="preserve">) в указанный срок суммы задатка, обязательства претендента по внесению задатка </w:t>
      </w:r>
      <w:proofErr w:type="gramStart"/>
      <w:r>
        <w:rPr>
          <w:sz w:val="26"/>
          <w:szCs w:val="26"/>
        </w:rPr>
        <w:t>считаются  неисполненными</w:t>
      </w:r>
      <w:proofErr w:type="gramEnd"/>
      <w:r>
        <w:rPr>
          <w:sz w:val="26"/>
          <w:szCs w:val="26"/>
        </w:rPr>
        <w:t xml:space="preserve"> и претендент к участию в электронном аукционе не допускается. 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</w:t>
      </w:r>
      <w:r>
        <w:rPr>
          <w:color w:val="000000"/>
          <w:sz w:val="26"/>
          <w:szCs w:val="26"/>
        </w:rPr>
        <w:t>Регламентом электронной торговой площадки АО «Единая электронная торговая площадка»</w:t>
      </w:r>
      <w:r>
        <w:rPr>
          <w:sz w:val="26"/>
          <w:szCs w:val="26"/>
        </w:rPr>
        <w:t>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участникам, не признанным победителями, - в течение 5 (пяти) календарных дней со дня подведения итогов продажи имущества.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20DE6" w:rsidRDefault="00520DE6">
      <w:pPr>
        <w:pStyle w:val="ad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520DE6" w:rsidRDefault="0056238A">
      <w:pPr>
        <w:pStyle w:val="ad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подачи заявок на участие в аукционе в электронной форме по продаже муниципального имущества</w:t>
      </w:r>
    </w:p>
    <w:p w:rsidR="00520DE6" w:rsidRDefault="00520DE6">
      <w:pPr>
        <w:pStyle w:val="ad"/>
        <w:widowControl w:val="0"/>
        <w:spacing w:beforeAutospacing="0" w:afterAutospacing="0" w:line="240" w:lineRule="atLeast"/>
        <w:ind w:left="1428"/>
        <w:rPr>
          <w:b/>
          <w:sz w:val="26"/>
          <w:szCs w:val="26"/>
        </w:rPr>
      </w:pP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:rsidR="00520DE6" w:rsidRPr="009574FE" w:rsidRDefault="0056238A">
      <w:pPr>
        <w:ind w:firstLine="709"/>
        <w:jc w:val="both"/>
        <w:rPr>
          <w:sz w:val="26"/>
          <w:szCs w:val="26"/>
        </w:rPr>
      </w:pPr>
      <w:r w:rsidRPr="009574FE">
        <w:rPr>
          <w:b/>
          <w:sz w:val="26"/>
          <w:szCs w:val="26"/>
        </w:rPr>
        <w:t xml:space="preserve">Заявки подаются путем заполнения формы, представленной в </w:t>
      </w:r>
      <w:r w:rsidR="001B39FF">
        <w:rPr>
          <w:b/>
          <w:sz w:val="26"/>
          <w:szCs w:val="26"/>
        </w:rPr>
        <w:t>п</w:t>
      </w:r>
      <w:r w:rsidRPr="009574FE">
        <w:rPr>
          <w:b/>
          <w:sz w:val="26"/>
          <w:szCs w:val="26"/>
        </w:rPr>
        <w:t xml:space="preserve">риложении         № 4 форма 1, форма 2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3">
        <w:r w:rsidRPr="009574FE">
          <w:rPr>
            <w:b/>
            <w:sz w:val="26"/>
            <w:szCs w:val="26"/>
          </w:rPr>
          <w:t>www.roseltorg.ru</w:t>
        </w:r>
      </w:hyperlink>
      <w:r w:rsidRPr="009574FE">
        <w:rPr>
          <w:b/>
          <w:sz w:val="26"/>
          <w:szCs w:val="26"/>
        </w:rPr>
        <w:t>.</w:t>
      </w:r>
      <w:r w:rsidRPr="009574FE">
        <w:rPr>
          <w:sz w:val="26"/>
          <w:szCs w:val="26"/>
        </w:rPr>
        <w:t xml:space="preserve"> 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Одно лицо имеет право подать только одну заявку.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520DE6" w:rsidRDefault="0056238A">
      <w:pPr>
        <w:pStyle w:val="ConsPlusNormal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 создания, получения и отправки электронных документов на электронной площадке, а также время проведения процедуры продажи имущества  соответствует местному времени, в котором функционирует электронная торговая площадка.</w:t>
      </w:r>
    </w:p>
    <w:p w:rsidR="00520DE6" w:rsidRDefault="0056238A">
      <w:pPr>
        <w:pStyle w:val="ConsPlusNormal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:rsidR="00520DE6" w:rsidRDefault="0056238A">
      <w:pPr>
        <w:pStyle w:val="ConsPlusNormal0"/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520DE6" w:rsidRDefault="00520DE6">
      <w:pPr>
        <w:jc w:val="both"/>
        <w:rPr>
          <w:sz w:val="26"/>
          <w:szCs w:val="26"/>
        </w:rPr>
      </w:pPr>
    </w:p>
    <w:p w:rsidR="00520DE6" w:rsidRDefault="0056238A">
      <w:pPr>
        <w:pStyle w:val="ac"/>
        <w:numPr>
          <w:ilvl w:val="0"/>
          <w:numId w:val="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требуемых для участия </w:t>
      </w:r>
    </w:p>
    <w:p w:rsidR="00520DE6" w:rsidRDefault="005623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электронном аукционе документов и требования к их оформлению</w:t>
      </w:r>
    </w:p>
    <w:p w:rsidR="00520DE6" w:rsidRDefault="00520DE6">
      <w:pPr>
        <w:jc w:val="center"/>
        <w:rPr>
          <w:b/>
          <w:sz w:val="26"/>
          <w:szCs w:val="26"/>
        </w:rPr>
      </w:pPr>
    </w:p>
    <w:p w:rsidR="00520DE6" w:rsidRPr="009574FE" w:rsidRDefault="0056238A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</w:t>
      </w:r>
      <w:r>
        <w:rPr>
          <w:sz w:val="26"/>
          <w:szCs w:val="26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  <w:r>
        <w:rPr>
          <w:b/>
          <w:sz w:val="26"/>
          <w:szCs w:val="26"/>
        </w:rPr>
        <w:t>К документам также прилагается их опись (</w:t>
      </w:r>
      <w:r w:rsidRPr="009574FE">
        <w:rPr>
          <w:b/>
          <w:sz w:val="26"/>
          <w:szCs w:val="26"/>
        </w:rPr>
        <w:t xml:space="preserve">форма документа представлена в </w:t>
      </w:r>
      <w:r w:rsidR="009574FE" w:rsidRPr="009574FE">
        <w:rPr>
          <w:b/>
          <w:sz w:val="26"/>
          <w:szCs w:val="26"/>
        </w:rPr>
        <w:t>п</w:t>
      </w:r>
      <w:r w:rsidRPr="009574FE">
        <w:rPr>
          <w:b/>
          <w:sz w:val="26"/>
          <w:szCs w:val="26"/>
        </w:rPr>
        <w:t xml:space="preserve">риложении № 4 форма 3). </w:t>
      </w:r>
    </w:p>
    <w:p w:rsidR="00520DE6" w:rsidRPr="009574FE" w:rsidRDefault="00520DE6">
      <w:pPr>
        <w:ind w:firstLine="720"/>
        <w:jc w:val="both"/>
        <w:rPr>
          <w:sz w:val="26"/>
          <w:szCs w:val="26"/>
        </w:rPr>
      </w:pPr>
    </w:p>
    <w:p w:rsidR="00520DE6" w:rsidRPr="009574FE" w:rsidRDefault="0056238A">
      <w:pPr>
        <w:ind w:firstLine="720"/>
        <w:jc w:val="both"/>
        <w:rPr>
          <w:b/>
          <w:i/>
          <w:sz w:val="26"/>
          <w:szCs w:val="26"/>
        </w:rPr>
      </w:pPr>
      <w:r w:rsidRPr="009574FE">
        <w:rPr>
          <w:b/>
          <w:i/>
          <w:sz w:val="26"/>
          <w:szCs w:val="26"/>
          <w:u w:val="single"/>
        </w:rPr>
        <w:t>Юридические лица предоставляют</w:t>
      </w:r>
      <w:r w:rsidRPr="009574FE">
        <w:rPr>
          <w:b/>
          <w:i/>
          <w:sz w:val="26"/>
          <w:szCs w:val="26"/>
        </w:rPr>
        <w:t>:</w:t>
      </w:r>
    </w:p>
    <w:p w:rsidR="00520DE6" w:rsidRPr="009574FE" w:rsidRDefault="0056238A">
      <w:pPr>
        <w:ind w:firstLine="720"/>
        <w:jc w:val="both"/>
        <w:rPr>
          <w:b/>
          <w:sz w:val="26"/>
          <w:szCs w:val="26"/>
        </w:rPr>
      </w:pPr>
      <w:r w:rsidRPr="009574FE">
        <w:rPr>
          <w:b/>
          <w:sz w:val="26"/>
          <w:szCs w:val="26"/>
        </w:rPr>
        <w:t>- заявка на участие в аукционе (</w:t>
      </w:r>
      <w:r w:rsidR="009574FE" w:rsidRPr="009574FE">
        <w:rPr>
          <w:b/>
          <w:sz w:val="26"/>
          <w:szCs w:val="26"/>
        </w:rPr>
        <w:t>п</w:t>
      </w:r>
      <w:r w:rsidRPr="009574FE">
        <w:rPr>
          <w:b/>
          <w:sz w:val="26"/>
          <w:szCs w:val="26"/>
        </w:rPr>
        <w:t>риложение № 4 форма 2);</w:t>
      </w:r>
    </w:p>
    <w:p w:rsidR="00520DE6" w:rsidRPr="009574FE" w:rsidRDefault="0056238A">
      <w:pPr>
        <w:ind w:firstLine="720"/>
        <w:jc w:val="both"/>
        <w:rPr>
          <w:sz w:val="26"/>
          <w:szCs w:val="26"/>
        </w:rPr>
      </w:pPr>
      <w:r w:rsidRPr="009574FE">
        <w:rPr>
          <w:sz w:val="26"/>
          <w:szCs w:val="26"/>
        </w:rPr>
        <w:t xml:space="preserve">- </w:t>
      </w:r>
      <w:r w:rsidRPr="009574FE">
        <w:rPr>
          <w:b/>
          <w:sz w:val="26"/>
          <w:szCs w:val="26"/>
        </w:rPr>
        <w:t>учредительные документы</w:t>
      </w:r>
      <w:r w:rsidRPr="009574FE">
        <w:rPr>
          <w:sz w:val="26"/>
          <w:szCs w:val="26"/>
        </w:rPr>
        <w:t>;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 w:rsidRPr="009574FE">
        <w:rPr>
          <w:sz w:val="26"/>
          <w:szCs w:val="26"/>
        </w:rPr>
        <w:t xml:space="preserve">- </w:t>
      </w:r>
      <w:r w:rsidRPr="009574FE">
        <w:rPr>
          <w:b/>
          <w:sz w:val="26"/>
          <w:szCs w:val="26"/>
        </w:rPr>
        <w:t>документ, подтверждающий полномочия руководителя юридического</w:t>
      </w:r>
      <w:r>
        <w:rPr>
          <w:b/>
          <w:sz w:val="26"/>
          <w:szCs w:val="26"/>
        </w:rPr>
        <w:t xml:space="preserve">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sz w:val="26"/>
          <w:szCs w:val="26"/>
        </w:rPr>
        <w:t>;</w:t>
      </w:r>
    </w:p>
    <w:p w:rsidR="00520DE6" w:rsidRDefault="0056238A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- оформленная в установленном порядке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нотариально заверенная копия </w:t>
      </w:r>
      <w:r>
        <w:rPr>
          <w:b/>
          <w:sz w:val="26"/>
          <w:szCs w:val="26"/>
        </w:rPr>
        <w:t xml:space="preserve">доверенности  </w:t>
      </w:r>
      <w:r>
        <w:rPr>
          <w:sz w:val="26"/>
          <w:szCs w:val="26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:rsidR="00520DE6" w:rsidRPr="009574FE" w:rsidRDefault="005623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опись документов, входящих в состав заявки </w:t>
      </w:r>
      <w:r w:rsidRPr="009574FE">
        <w:rPr>
          <w:b/>
          <w:sz w:val="26"/>
          <w:szCs w:val="26"/>
        </w:rPr>
        <w:t>(</w:t>
      </w:r>
      <w:r w:rsidR="009574FE" w:rsidRPr="009574FE">
        <w:rPr>
          <w:b/>
          <w:sz w:val="26"/>
          <w:szCs w:val="26"/>
        </w:rPr>
        <w:t>п</w:t>
      </w:r>
      <w:r w:rsidRPr="009574FE">
        <w:rPr>
          <w:b/>
          <w:sz w:val="26"/>
          <w:szCs w:val="26"/>
        </w:rPr>
        <w:t>риложение № 4 форма 3).</w:t>
      </w:r>
    </w:p>
    <w:p w:rsidR="00520DE6" w:rsidRPr="009574FE" w:rsidRDefault="00520DE6">
      <w:pPr>
        <w:ind w:firstLine="720"/>
        <w:jc w:val="both"/>
        <w:rPr>
          <w:b/>
          <w:i/>
          <w:sz w:val="26"/>
          <w:szCs w:val="26"/>
          <w:u w:val="single"/>
        </w:rPr>
      </w:pPr>
    </w:p>
    <w:p w:rsidR="00520DE6" w:rsidRPr="009574FE" w:rsidRDefault="0056238A">
      <w:pPr>
        <w:ind w:firstLine="720"/>
        <w:jc w:val="both"/>
        <w:rPr>
          <w:b/>
          <w:i/>
          <w:sz w:val="26"/>
          <w:szCs w:val="26"/>
        </w:rPr>
      </w:pPr>
      <w:r w:rsidRPr="009574FE">
        <w:rPr>
          <w:b/>
          <w:i/>
          <w:sz w:val="26"/>
          <w:szCs w:val="26"/>
          <w:u w:val="single"/>
        </w:rPr>
        <w:t>Физические лица предоставляют</w:t>
      </w:r>
      <w:r w:rsidRPr="009574FE">
        <w:rPr>
          <w:b/>
          <w:i/>
          <w:sz w:val="26"/>
          <w:szCs w:val="26"/>
        </w:rPr>
        <w:t>:</w:t>
      </w:r>
    </w:p>
    <w:p w:rsidR="00520DE6" w:rsidRPr="009574FE" w:rsidRDefault="0056238A">
      <w:pPr>
        <w:ind w:firstLine="720"/>
        <w:jc w:val="both"/>
        <w:rPr>
          <w:b/>
          <w:sz w:val="26"/>
          <w:szCs w:val="26"/>
        </w:rPr>
      </w:pPr>
      <w:r w:rsidRPr="009574FE">
        <w:rPr>
          <w:b/>
          <w:sz w:val="26"/>
          <w:szCs w:val="26"/>
        </w:rPr>
        <w:t>- заявка на участие в аукционе (</w:t>
      </w:r>
      <w:r w:rsidR="009574FE" w:rsidRPr="009574FE">
        <w:rPr>
          <w:b/>
          <w:sz w:val="26"/>
          <w:szCs w:val="26"/>
        </w:rPr>
        <w:t>п</w:t>
      </w:r>
      <w:r w:rsidRPr="009574FE">
        <w:rPr>
          <w:b/>
          <w:sz w:val="26"/>
          <w:szCs w:val="26"/>
        </w:rPr>
        <w:t>риложение № 4 форма 1);</w:t>
      </w:r>
    </w:p>
    <w:p w:rsidR="00520DE6" w:rsidRPr="009574FE" w:rsidRDefault="0056238A">
      <w:pPr>
        <w:ind w:firstLine="720"/>
        <w:jc w:val="both"/>
        <w:rPr>
          <w:b/>
          <w:sz w:val="26"/>
          <w:szCs w:val="26"/>
        </w:rPr>
      </w:pPr>
      <w:r w:rsidRPr="009574FE">
        <w:rPr>
          <w:b/>
          <w:sz w:val="26"/>
          <w:szCs w:val="26"/>
        </w:rPr>
        <w:t>- документ, удостоверяющий личность (все листы);</w:t>
      </w:r>
    </w:p>
    <w:p w:rsidR="00520DE6" w:rsidRPr="009574FE" w:rsidRDefault="0056238A">
      <w:pPr>
        <w:ind w:firstLine="720"/>
        <w:jc w:val="both"/>
        <w:rPr>
          <w:b/>
          <w:sz w:val="26"/>
          <w:szCs w:val="26"/>
        </w:rPr>
      </w:pPr>
      <w:r w:rsidRPr="009574FE">
        <w:rPr>
          <w:sz w:val="26"/>
          <w:szCs w:val="26"/>
        </w:rPr>
        <w:t>- оформленная в установленном порядке</w:t>
      </w:r>
      <w:r w:rsidRPr="009574FE">
        <w:rPr>
          <w:b/>
          <w:sz w:val="26"/>
          <w:szCs w:val="26"/>
        </w:rPr>
        <w:t xml:space="preserve"> </w:t>
      </w:r>
      <w:r w:rsidRPr="009574FE">
        <w:rPr>
          <w:sz w:val="26"/>
          <w:szCs w:val="26"/>
        </w:rPr>
        <w:t xml:space="preserve">или нотариально заверенная копия </w:t>
      </w:r>
      <w:r w:rsidRPr="009574FE">
        <w:rPr>
          <w:b/>
          <w:sz w:val="26"/>
          <w:szCs w:val="26"/>
        </w:rPr>
        <w:t xml:space="preserve">доверенности  </w:t>
      </w:r>
      <w:r w:rsidRPr="009574FE">
        <w:rPr>
          <w:sz w:val="26"/>
          <w:szCs w:val="26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:rsidR="00520DE6" w:rsidRPr="009574FE" w:rsidRDefault="0056238A">
      <w:pPr>
        <w:ind w:firstLine="720"/>
        <w:jc w:val="both"/>
        <w:rPr>
          <w:sz w:val="26"/>
          <w:szCs w:val="26"/>
        </w:rPr>
      </w:pPr>
      <w:r w:rsidRPr="009574FE">
        <w:rPr>
          <w:sz w:val="26"/>
          <w:szCs w:val="26"/>
        </w:rPr>
        <w:lastRenderedPageBreak/>
        <w:t xml:space="preserve">- опись документов, входящих в состав заявки </w:t>
      </w:r>
      <w:r w:rsidRPr="009574FE">
        <w:rPr>
          <w:b/>
          <w:sz w:val="26"/>
          <w:szCs w:val="26"/>
        </w:rPr>
        <w:t>(</w:t>
      </w:r>
      <w:r w:rsidR="009574FE" w:rsidRPr="009574FE">
        <w:rPr>
          <w:b/>
          <w:sz w:val="26"/>
          <w:szCs w:val="26"/>
        </w:rPr>
        <w:t>п</w:t>
      </w:r>
      <w:r w:rsidRPr="009574FE">
        <w:rPr>
          <w:b/>
          <w:sz w:val="26"/>
          <w:szCs w:val="26"/>
        </w:rPr>
        <w:t>риложение № 4 форма 3).</w:t>
      </w:r>
    </w:p>
    <w:p w:rsidR="00520DE6" w:rsidRPr="009574FE" w:rsidRDefault="0056238A">
      <w:pPr>
        <w:ind w:firstLine="720"/>
        <w:jc w:val="both"/>
        <w:rPr>
          <w:b/>
          <w:i/>
          <w:sz w:val="26"/>
          <w:szCs w:val="26"/>
          <w:u w:val="single"/>
        </w:rPr>
      </w:pPr>
      <w:r w:rsidRPr="009574FE">
        <w:rPr>
          <w:b/>
          <w:i/>
          <w:sz w:val="26"/>
          <w:szCs w:val="26"/>
          <w:u w:val="single"/>
        </w:rPr>
        <w:t xml:space="preserve"> 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>
        <w:rPr>
          <w:color w:val="000000"/>
          <w:sz w:val="26"/>
          <w:szCs w:val="26"/>
        </w:rPr>
        <w:t>doc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docx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pdf</w:t>
      </w:r>
      <w:proofErr w:type="spellEnd"/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txt</w:t>
      </w:r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rtf</w:t>
      </w:r>
      <w:r>
        <w:rPr>
          <w:color w:val="000000"/>
          <w:sz w:val="26"/>
          <w:szCs w:val="26"/>
        </w:rPr>
        <w:t>, .</w:t>
      </w:r>
      <w:r>
        <w:rPr>
          <w:color w:val="000000"/>
          <w:sz w:val="26"/>
          <w:szCs w:val="26"/>
          <w:lang w:val="en-US"/>
        </w:rPr>
        <w:t>zip</w:t>
      </w:r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  <w:lang w:val="en-US"/>
        </w:rPr>
        <w:t>rar</w:t>
      </w:r>
      <w:proofErr w:type="spellEnd"/>
      <w:r>
        <w:rPr>
          <w:color w:val="000000"/>
          <w:sz w:val="26"/>
          <w:szCs w:val="26"/>
        </w:rPr>
        <w:t>, .7</w:t>
      </w:r>
      <w:r>
        <w:rPr>
          <w:color w:val="000000"/>
          <w:sz w:val="26"/>
          <w:szCs w:val="26"/>
          <w:lang w:val="en-US"/>
        </w:rPr>
        <w:t>z</w:t>
      </w:r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jpg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</w:rPr>
        <w:t>gif</w:t>
      </w:r>
      <w:proofErr w:type="spellEnd"/>
      <w:r>
        <w:rPr>
          <w:color w:val="000000"/>
          <w:sz w:val="26"/>
          <w:szCs w:val="26"/>
        </w:rPr>
        <w:t>, .</w:t>
      </w:r>
      <w:proofErr w:type="spellStart"/>
      <w:r>
        <w:rPr>
          <w:color w:val="000000"/>
          <w:sz w:val="26"/>
          <w:szCs w:val="26"/>
          <w:lang w:val="en-US"/>
        </w:rPr>
        <w:t>png</w:t>
      </w:r>
      <w:proofErr w:type="spellEnd"/>
      <w:r>
        <w:rPr>
          <w:color w:val="000000"/>
          <w:sz w:val="26"/>
          <w:szCs w:val="26"/>
        </w:rPr>
        <w:t>.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>
        <w:rPr>
          <w:sz w:val="26"/>
          <w:szCs w:val="26"/>
        </w:rPr>
        <w:t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520DE6" w:rsidRDefault="005623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520DE6" w:rsidRDefault="005623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520DE6" w:rsidRDefault="005623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520DE6" w:rsidRDefault="005623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520DE6" w:rsidRDefault="005623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520DE6" w:rsidRDefault="005623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и отправитель несет ответственность за подлинность и достоверность таких документов и сведений.</w:t>
      </w:r>
    </w:p>
    <w:p w:rsidR="00520DE6" w:rsidRDefault="00520DE6">
      <w:pPr>
        <w:ind w:firstLine="360"/>
        <w:jc w:val="center"/>
        <w:rPr>
          <w:b/>
          <w:sz w:val="26"/>
          <w:szCs w:val="26"/>
        </w:rPr>
      </w:pPr>
    </w:p>
    <w:p w:rsidR="00520DE6" w:rsidRDefault="0056238A">
      <w:pPr>
        <w:pStyle w:val="ad"/>
        <w:widowControl w:val="0"/>
        <w:numPr>
          <w:ilvl w:val="0"/>
          <w:numId w:val="3"/>
        </w:numPr>
        <w:spacing w:beforeAutospacing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Определение участников аукциона в электронной форме </w:t>
      </w:r>
    </w:p>
    <w:p w:rsidR="00520DE6" w:rsidRDefault="00520DE6">
      <w:pPr>
        <w:pStyle w:val="ad"/>
        <w:widowControl w:val="0"/>
        <w:spacing w:beforeAutospacing="0" w:afterAutospacing="0"/>
        <w:ind w:left="2137"/>
        <w:jc w:val="both"/>
        <w:rPr>
          <w:bCs/>
          <w:sz w:val="26"/>
          <w:szCs w:val="26"/>
        </w:rPr>
      </w:pP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Претендент не допускается к участию в электронном аукционе по следующим основаниям: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заявка подана лицом, не уполномоченным претендентом на осуществление таких действий;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не подтверждено поступление в установленный срок задатка на счет, указанный в настоящем информационном сообщении.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Настоящий перечень оснований отказа претенденту на участие в аукционе является исчерпывающим.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520DE6" w:rsidRDefault="0056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520DE6" w:rsidRDefault="00520DE6">
      <w:pPr>
        <w:ind w:firstLine="720"/>
        <w:jc w:val="both"/>
        <w:rPr>
          <w:sz w:val="26"/>
          <w:szCs w:val="26"/>
        </w:rPr>
      </w:pPr>
    </w:p>
    <w:p w:rsidR="00520DE6" w:rsidRDefault="0056238A">
      <w:pPr>
        <w:pStyle w:val="ad"/>
        <w:widowControl w:val="0"/>
        <w:numPr>
          <w:ilvl w:val="0"/>
          <w:numId w:val="3"/>
        </w:numPr>
        <w:spacing w:beforeAutospacing="0" w:afterAutospacing="0" w:line="24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проведения аукциона в электронной форме и определение победителей электронного аукциона</w:t>
      </w:r>
    </w:p>
    <w:p w:rsidR="00520DE6" w:rsidRDefault="00520DE6">
      <w:pPr>
        <w:pStyle w:val="ad"/>
        <w:widowControl w:val="0"/>
        <w:spacing w:beforeAutospacing="0" w:afterAutospacing="0" w:line="240" w:lineRule="atLeast"/>
        <w:ind w:left="1428"/>
        <w:rPr>
          <w:b/>
          <w:bCs/>
          <w:sz w:val="26"/>
          <w:szCs w:val="26"/>
        </w:rPr>
      </w:pP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Процедура электронного аукциона проводится на электронной торговой площадке </w:t>
      </w:r>
      <w:r>
        <w:rPr>
          <w:sz w:val="26"/>
          <w:szCs w:val="26"/>
          <w:lang w:eastAsia="en-US"/>
        </w:rPr>
        <w:t>АО «Единая электронная торговая площадка»</w:t>
      </w:r>
      <w:r>
        <w:rPr>
          <w:sz w:val="26"/>
          <w:szCs w:val="26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 времени начала проведения процедуры аукциона оператором размещается: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открытой части электронной торговой площадки - информация о начале проведения процедуры электронного аукциона с указанием наименования имущества, начальной цены и текущего «шага аукциона»;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начала проведения процедуры электронного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</w:t>
      </w:r>
      <w:r>
        <w:rPr>
          <w:sz w:val="26"/>
          <w:szCs w:val="26"/>
        </w:rPr>
        <w:lastRenderedPageBreak/>
        <w:t>предложение не поступило, аукцион с помощью программно-аппаратных средств электронной площадки завершается;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уведомление   участника   в   случае,   если   предложение   этого  участника о цене имущества не может быть принято в связи с подачей аналогичного предложения ранее другим участником.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Победителем признается участник, предложивший наиболее высокую цену имущества.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электронного аукциона путем оформления протокола об итогах электронного аукциона.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Цена продажи имущества,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цена продажи имущества и цена продажи каждого объекта, определенная в указанном порядке, заносятся в протокол об итогах электронного аукциона.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:rsidR="00520DE6" w:rsidRDefault="0056238A">
      <w:pPr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Протокол об итогах электронного аукциона является документом, удостоверяющим право победителя на заключение договора купли-продажи имущества.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цена сделки;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фамилия, имя, отчество физического лица или наименование юридического лица - победителя.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Электронный аукцион признается несостоявшимся в следующих случаях: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не было подано ни одной заявки на участие либо ни один из претендентов не признан участником;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ни один из участников не сделал предложение о начальной цене имущества.</w:t>
      </w:r>
    </w:p>
    <w:p w:rsidR="00520DE6" w:rsidRDefault="00520DE6">
      <w:pPr>
        <w:ind w:firstLine="709"/>
        <w:jc w:val="both"/>
        <w:rPr>
          <w:sz w:val="26"/>
          <w:szCs w:val="26"/>
        </w:rPr>
      </w:pPr>
    </w:p>
    <w:p w:rsidR="00520DE6" w:rsidRDefault="0056238A">
      <w:pPr>
        <w:pStyle w:val="ac"/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Порядок заключения договора купли-продажи</w:t>
      </w:r>
    </w:p>
    <w:p w:rsidR="00520DE6" w:rsidRDefault="00520DE6">
      <w:pPr>
        <w:jc w:val="center"/>
        <w:rPr>
          <w:b/>
          <w:sz w:val="26"/>
          <w:szCs w:val="26"/>
        </w:rPr>
      </w:pPr>
    </w:p>
    <w:p w:rsidR="00520DE6" w:rsidRDefault="0056238A">
      <w:pPr>
        <w:pStyle w:val="ConsPlusNormal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купли-продажи муниципального имущества заключается между Продавцом и победителем электронного аукциона </w:t>
      </w:r>
      <w:r w:rsidRPr="000A564B">
        <w:rPr>
          <w:sz w:val="26"/>
          <w:szCs w:val="26"/>
        </w:rPr>
        <w:t>в форме электронного документа</w:t>
      </w:r>
      <w:r>
        <w:rPr>
          <w:sz w:val="26"/>
          <w:szCs w:val="26"/>
        </w:rPr>
        <w:t xml:space="preserve"> в течение пяти рабочих дней с даты подведения итогов электронного аукциона. 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 муниципального имущества. 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Оплата муниципального имущества покупателем производится в порядке и сроки, которые установлены договором купли-продажи муниципального имущества - 10 (десять) календарных дней с даты заключения договора купли-продажи. </w:t>
      </w:r>
    </w:p>
    <w:p w:rsidR="0056238A" w:rsidRDefault="0056238A" w:rsidP="0056238A">
      <w:pPr>
        <w:ind w:right="-1418"/>
        <w:jc w:val="both"/>
        <w:rPr>
          <w:sz w:val="26"/>
          <w:szCs w:val="26"/>
        </w:rPr>
      </w:pPr>
      <w:r>
        <w:rPr>
          <w:sz w:val="26"/>
          <w:szCs w:val="26"/>
        </w:rPr>
        <w:t>Денежные средства по договору купли-продажи муниципального имущества должны</w:t>
      </w:r>
    </w:p>
    <w:p w:rsidR="0056238A" w:rsidRDefault="0056238A" w:rsidP="0056238A">
      <w:pPr>
        <w:ind w:right="-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быть внесены единовременно в безналичном порядке на счет Продавца: </w:t>
      </w:r>
    </w:p>
    <w:p w:rsidR="0056238A" w:rsidRPr="0090422E" w:rsidRDefault="0056238A" w:rsidP="0056238A">
      <w:pPr>
        <w:ind w:right="-1418"/>
        <w:jc w:val="both"/>
        <w:rPr>
          <w:sz w:val="26"/>
          <w:szCs w:val="26"/>
        </w:rPr>
      </w:pPr>
      <w:r w:rsidRPr="0090422E">
        <w:rPr>
          <w:b/>
          <w:sz w:val="26"/>
          <w:szCs w:val="26"/>
        </w:rPr>
        <w:t>П</w:t>
      </w:r>
      <w:r w:rsidRPr="0090422E">
        <w:rPr>
          <w:b/>
          <w:bCs/>
          <w:sz w:val="26"/>
          <w:szCs w:val="26"/>
        </w:rPr>
        <w:t xml:space="preserve">олучатель: </w:t>
      </w:r>
      <w:r w:rsidRPr="0090422E">
        <w:rPr>
          <w:sz w:val="26"/>
          <w:szCs w:val="26"/>
        </w:rPr>
        <w:t>УФК по</w:t>
      </w:r>
      <w:r w:rsidR="00DF5741" w:rsidRPr="0090422E">
        <w:rPr>
          <w:sz w:val="26"/>
          <w:szCs w:val="26"/>
        </w:rPr>
        <w:t xml:space="preserve"> </w:t>
      </w:r>
      <w:r w:rsidRPr="0090422E">
        <w:rPr>
          <w:sz w:val="26"/>
          <w:szCs w:val="26"/>
        </w:rPr>
        <w:t xml:space="preserve">Воронежской области </w:t>
      </w:r>
      <w:proofErr w:type="gramStart"/>
      <w:r w:rsidRPr="0090422E">
        <w:rPr>
          <w:sz w:val="26"/>
          <w:szCs w:val="26"/>
        </w:rPr>
        <w:t xml:space="preserve">   (</w:t>
      </w:r>
      <w:proofErr w:type="gramEnd"/>
      <w:r w:rsidRPr="0090422E">
        <w:rPr>
          <w:sz w:val="26"/>
          <w:szCs w:val="26"/>
        </w:rPr>
        <w:t>Администрация Петропавловского сельского</w:t>
      </w:r>
    </w:p>
    <w:p w:rsidR="0056238A" w:rsidRPr="0090422E" w:rsidRDefault="00DF5741" w:rsidP="0056238A">
      <w:pPr>
        <w:ind w:right="-1418"/>
        <w:jc w:val="both"/>
        <w:rPr>
          <w:sz w:val="26"/>
          <w:szCs w:val="26"/>
        </w:rPr>
      </w:pPr>
      <w:r w:rsidRPr="0090422E">
        <w:rPr>
          <w:sz w:val="26"/>
          <w:szCs w:val="26"/>
        </w:rPr>
        <w:t>п</w:t>
      </w:r>
      <w:r w:rsidR="0056238A" w:rsidRPr="0090422E">
        <w:rPr>
          <w:sz w:val="26"/>
          <w:szCs w:val="26"/>
        </w:rPr>
        <w:t>оселения</w:t>
      </w:r>
      <w:r w:rsidRPr="0090422E">
        <w:rPr>
          <w:sz w:val="26"/>
          <w:szCs w:val="26"/>
        </w:rPr>
        <w:t xml:space="preserve"> </w:t>
      </w:r>
      <w:r w:rsidR="0056238A" w:rsidRPr="0090422E">
        <w:rPr>
          <w:sz w:val="26"/>
          <w:szCs w:val="26"/>
        </w:rPr>
        <w:t>Петропавловского муниципального района Воронежской области,</w:t>
      </w:r>
    </w:p>
    <w:p w:rsidR="0056238A" w:rsidRPr="0090422E" w:rsidRDefault="0056238A" w:rsidP="0056238A">
      <w:pPr>
        <w:ind w:right="-1418"/>
        <w:jc w:val="both"/>
        <w:rPr>
          <w:sz w:val="26"/>
          <w:szCs w:val="26"/>
        </w:rPr>
      </w:pPr>
      <w:r w:rsidRPr="0090422E">
        <w:rPr>
          <w:sz w:val="26"/>
          <w:szCs w:val="26"/>
        </w:rPr>
        <w:t>л/</w:t>
      </w:r>
      <w:proofErr w:type="spellStart"/>
      <w:r w:rsidRPr="0090422E">
        <w:rPr>
          <w:sz w:val="26"/>
          <w:szCs w:val="26"/>
        </w:rPr>
        <w:t>сч</w:t>
      </w:r>
      <w:proofErr w:type="spellEnd"/>
      <w:r w:rsidRPr="0090422E">
        <w:rPr>
          <w:sz w:val="26"/>
          <w:szCs w:val="26"/>
        </w:rPr>
        <w:t xml:space="preserve"> 04313001260); ИНН 3622001502; КПП 362201001; </w:t>
      </w:r>
    </w:p>
    <w:p w:rsidR="0056238A" w:rsidRPr="0090422E" w:rsidRDefault="0056238A" w:rsidP="0056238A">
      <w:pPr>
        <w:ind w:right="-1418"/>
        <w:jc w:val="both"/>
        <w:rPr>
          <w:sz w:val="26"/>
          <w:szCs w:val="26"/>
        </w:rPr>
      </w:pPr>
      <w:r w:rsidRPr="0090422E">
        <w:rPr>
          <w:sz w:val="26"/>
          <w:szCs w:val="26"/>
        </w:rPr>
        <w:t>казначейский счет 03100643000000013100 в Отделение  Воронеж Банка</w:t>
      </w:r>
    </w:p>
    <w:p w:rsidR="0056238A" w:rsidRPr="0090422E" w:rsidRDefault="0056238A" w:rsidP="0056238A">
      <w:pPr>
        <w:ind w:right="-1418"/>
        <w:jc w:val="both"/>
        <w:rPr>
          <w:sz w:val="26"/>
          <w:szCs w:val="26"/>
        </w:rPr>
      </w:pPr>
      <w:r w:rsidRPr="0090422E">
        <w:rPr>
          <w:sz w:val="26"/>
          <w:szCs w:val="26"/>
        </w:rPr>
        <w:t xml:space="preserve">России // УФК по Воронежской области  г. Воронеж; </w:t>
      </w:r>
    </w:p>
    <w:p w:rsidR="0056238A" w:rsidRPr="0090422E" w:rsidRDefault="0056238A" w:rsidP="0056238A">
      <w:pPr>
        <w:ind w:right="-1418"/>
        <w:jc w:val="both"/>
        <w:rPr>
          <w:sz w:val="26"/>
          <w:szCs w:val="26"/>
        </w:rPr>
      </w:pPr>
      <w:r w:rsidRPr="0090422E">
        <w:rPr>
          <w:sz w:val="26"/>
          <w:szCs w:val="26"/>
        </w:rPr>
        <w:t>единый казначейский счет 40102810945370000023,  БИК 012007084</w:t>
      </w:r>
    </w:p>
    <w:p w:rsidR="0056238A" w:rsidRPr="0090422E" w:rsidRDefault="0056238A" w:rsidP="0056238A">
      <w:pPr>
        <w:ind w:right="-1418"/>
        <w:jc w:val="both"/>
        <w:rPr>
          <w:sz w:val="26"/>
          <w:szCs w:val="26"/>
        </w:rPr>
      </w:pPr>
      <w:r w:rsidRPr="0090422E">
        <w:rPr>
          <w:sz w:val="26"/>
          <w:szCs w:val="26"/>
        </w:rPr>
        <w:t xml:space="preserve"> КБК  91411402053100000410</w:t>
      </w:r>
    </w:p>
    <w:p w:rsidR="0056238A" w:rsidRPr="00DF5741" w:rsidRDefault="0056238A" w:rsidP="0056238A">
      <w:pPr>
        <w:ind w:right="-1418"/>
        <w:jc w:val="both"/>
        <w:rPr>
          <w:b/>
          <w:bCs/>
          <w:sz w:val="26"/>
          <w:szCs w:val="26"/>
        </w:rPr>
      </w:pPr>
      <w:r w:rsidRPr="00B82E84">
        <w:rPr>
          <w:b/>
          <w:bCs/>
          <w:color w:val="FF0000"/>
          <w:sz w:val="26"/>
          <w:szCs w:val="26"/>
        </w:rPr>
        <w:t xml:space="preserve"> </w:t>
      </w:r>
      <w:r w:rsidRPr="00DF5741">
        <w:rPr>
          <w:b/>
          <w:bCs/>
          <w:sz w:val="26"/>
          <w:szCs w:val="26"/>
        </w:rPr>
        <w:t>Назначение платежа: Доходы от реализации иного имущества, находящегося</w:t>
      </w:r>
    </w:p>
    <w:p w:rsidR="00520DE6" w:rsidRPr="00DF5741" w:rsidRDefault="0056238A" w:rsidP="0056238A">
      <w:pPr>
        <w:ind w:right="-1418"/>
        <w:jc w:val="both"/>
        <w:rPr>
          <w:b/>
          <w:bCs/>
          <w:sz w:val="26"/>
          <w:szCs w:val="26"/>
        </w:rPr>
      </w:pPr>
      <w:r w:rsidRPr="00DF5741">
        <w:rPr>
          <w:b/>
          <w:bCs/>
          <w:sz w:val="26"/>
          <w:szCs w:val="26"/>
        </w:rPr>
        <w:t xml:space="preserve"> в собственности сельских поселений.</w:t>
      </w:r>
    </w:p>
    <w:p w:rsidR="00520DE6" w:rsidRDefault="0056238A">
      <w:pPr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Задаток, перечисленный покупателем для участия в электронном аукционе, засчитывается в счет оплаты имущества. </w:t>
      </w: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торгов.</w:t>
      </w:r>
    </w:p>
    <w:p w:rsidR="00520DE6" w:rsidRDefault="00520DE6">
      <w:pPr>
        <w:ind w:firstLine="709"/>
        <w:jc w:val="both"/>
        <w:rPr>
          <w:sz w:val="26"/>
          <w:szCs w:val="26"/>
        </w:rPr>
      </w:pPr>
    </w:p>
    <w:p w:rsidR="00520DE6" w:rsidRDefault="00520DE6">
      <w:pPr>
        <w:ind w:firstLine="708"/>
        <w:jc w:val="both"/>
        <w:rPr>
          <w:sz w:val="26"/>
          <w:szCs w:val="26"/>
        </w:rPr>
      </w:pPr>
    </w:p>
    <w:p w:rsidR="00520DE6" w:rsidRDefault="0056238A">
      <w:pPr>
        <w:pStyle w:val="ac"/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Переход права собственности на муниципальное имущество</w:t>
      </w:r>
    </w:p>
    <w:p w:rsidR="00520DE6" w:rsidRDefault="00520DE6">
      <w:pPr>
        <w:pStyle w:val="ac"/>
        <w:ind w:left="1428"/>
        <w:rPr>
          <w:sz w:val="26"/>
          <w:szCs w:val="26"/>
        </w:rPr>
      </w:pPr>
    </w:p>
    <w:p w:rsidR="00520DE6" w:rsidRDefault="005623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:rsidR="00520DE6" w:rsidRDefault="005623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520DE6" w:rsidRDefault="00520DE6">
      <w:pPr>
        <w:jc w:val="both"/>
        <w:rPr>
          <w:sz w:val="26"/>
          <w:szCs w:val="26"/>
        </w:rPr>
      </w:pPr>
    </w:p>
    <w:sectPr w:rsidR="00520DE6" w:rsidSect="00520DE6">
      <w:pgSz w:w="11906" w:h="16838"/>
      <w:pgMar w:top="567" w:right="849" w:bottom="567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F4C6D"/>
    <w:multiLevelType w:val="multilevel"/>
    <w:tmpl w:val="544680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E87AEF"/>
    <w:multiLevelType w:val="multilevel"/>
    <w:tmpl w:val="C72C7A12"/>
    <w:lvl w:ilvl="0">
      <w:start w:val="4"/>
      <w:numFmt w:val="decimal"/>
      <w:lvlText w:val="%1."/>
      <w:lvlJc w:val="left"/>
      <w:pPr>
        <w:tabs>
          <w:tab w:val="num" w:pos="0"/>
        </w:tabs>
        <w:ind w:left="14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" w15:restartNumberingAfterBreak="0">
    <w:nsid w:val="4B164D61"/>
    <w:multiLevelType w:val="multilevel"/>
    <w:tmpl w:val="6C349146"/>
    <w:lvl w:ilvl="0">
      <w:numFmt w:val="bullet"/>
      <w:lvlText w:val="-"/>
      <w:lvlJc w:val="left"/>
      <w:pPr>
        <w:tabs>
          <w:tab w:val="num" w:pos="0"/>
        </w:tabs>
        <w:ind w:left="1507" w:hanging="128"/>
      </w:pPr>
      <w:rPr>
        <w:rFonts w:ascii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506" w:hanging="128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3513" w:hanging="128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4519" w:hanging="128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5526" w:hanging="128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6533" w:hanging="128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7539" w:hanging="128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8546" w:hanging="128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9553" w:hanging="128"/>
      </w:pPr>
      <w:rPr>
        <w:rFonts w:ascii="Symbol" w:hAnsi="Symbol" w:cs="Symbol" w:hint="default"/>
        <w:lang w:val="ru-RU" w:eastAsia="ru-RU" w:bidi="ru-RU"/>
      </w:rPr>
    </w:lvl>
  </w:abstractNum>
  <w:abstractNum w:abstractNumId="3" w15:restartNumberingAfterBreak="0">
    <w:nsid w:val="6CBE7EB0"/>
    <w:multiLevelType w:val="multilevel"/>
    <w:tmpl w:val="591881F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20DE6"/>
    <w:rsid w:val="00034E81"/>
    <w:rsid w:val="00093127"/>
    <w:rsid w:val="000A448F"/>
    <w:rsid w:val="000A564B"/>
    <w:rsid w:val="000B08C0"/>
    <w:rsid w:val="000B4314"/>
    <w:rsid w:val="000D6941"/>
    <w:rsid w:val="000E029D"/>
    <w:rsid w:val="00140614"/>
    <w:rsid w:val="00191C03"/>
    <w:rsid w:val="001B39FF"/>
    <w:rsid w:val="002350D6"/>
    <w:rsid w:val="00236931"/>
    <w:rsid w:val="002E18AB"/>
    <w:rsid w:val="00325101"/>
    <w:rsid w:val="00333ACB"/>
    <w:rsid w:val="003A1229"/>
    <w:rsid w:val="003C436D"/>
    <w:rsid w:val="003D5857"/>
    <w:rsid w:val="003E44F1"/>
    <w:rsid w:val="00520DE6"/>
    <w:rsid w:val="00523AA4"/>
    <w:rsid w:val="00550357"/>
    <w:rsid w:val="0056238A"/>
    <w:rsid w:val="005E2996"/>
    <w:rsid w:val="006350B5"/>
    <w:rsid w:val="006E7E06"/>
    <w:rsid w:val="007618B2"/>
    <w:rsid w:val="007B754C"/>
    <w:rsid w:val="007F3249"/>
    <w:rsid w:val="00861762"/>
    <w:rsid w:val="008B2C27"/>
    <w:rsid w:val="008C03D7"/>
    <w:rsid w:val="008C7F15"/>
    <w:rsid w:val="008E7F4E"/>
    <w:rsid w:val="0090422E"/>
    <w:rsid w:val="009574FE"/>
    <w:rsid w:val="00974D8C"/>
    <w:rsid w:val="009822F0"/>
    <w:rsid w:val="009B623B"/>
    <w:rsid w:val="00A10443"/>
    <w:rsid w:val="00AC18E9"/>
    <w:rsid w:val="00AF5482"/>
    <w:rsid w:val="00B82E84"/>
    <w:rsid w:val="00B840D5"/>
    <w:rsid w:val="00C87C59"/>
    <w:rsid w:val="00CB3776"/>
    <w:rsid w:val="00D225CA"/>
    <w:rsid w:val="00D41A84"/>
    <w:rsid w:val="00DA02F9"/>
    <w:rsid w:val="00DB6C96"/>
    <w:rsid w:val="00DF5741"/>
    <w:rsid w:val="00E2598F"/>
    <w:rsid w:val="00E50D7A"/>
    <w:rsid w:val="00E87337"/>
    <w:rsid w:val="00EC388F"/>
    <w:rsid w:val="00F0628E"/>
    <w:rsid w:val="00F204D4"/>
    <w:rsid w:val="00F40B04"/>
    <w:rsid w:val="00F91BCF"/>
    <w:rsid w:val="00F96A2B"/>
    <w:rsid w:val="00FB2471"/>
    <w:rsid w:val="00FB2BFE"/>
    <w:rsid w:val="00FC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5BCA7-01FF-449B-9F1A-F2ECCFE7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E01935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">
    <w:name w:val="Заголовок 41"/>
    <w:basedOn w:val="a"/>
    <w:next w:val="a"/>
    <w:link w:val="4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4">
    <w:name w:val="Заголовок 4 Знак"/>
    <w:basedOn w:val="a0"/>
    <w:link w:val="41"/>
    <w:semiHidden/>
    <w:qFormat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2"/>
    <w:uiPriority w:val="99"/>
    <w:qFormat/>
    <w:rsid w:val="00E15716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E15716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63A90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">
    <w:name w:val="Основной шрифт абзаца1"/>
    <w:qFormat/>
    <w:rsid w:val="0024236E"/>
  </w:style>
  <w:style w:type="character" w:customStyle="1" w:styleId="-">
    <w:name w:val="Интернет-ссылка"/>
    <w:uiPriority w:val="99"/>
    <w:rsid w:val="006157AE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uiPriority w:val="99"/>
    <w:qFormat/>
    <w:rsid w:val="00984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E01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qFormat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3C4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containerlabel-text">
    <w:name w:val="label-container__label-text"/>
    <w:basedOn w:val="a0"/>
    <w:qFormat/>
    <w:rsid w:val="000A7908"/>
  </w:style>
  <w:style w:type="paragraph" w:customStyle="1" w:styleId="10">
    <w:name w:val="Заголовок1"/>
    <w:basedOn w:val="a"/>
    <w:next w:val="a7"/>
    <w:qFormat/>
    <w:rsid w:val="00520D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6"/>
    <w:uiPriority w:val="99"/>
    <w:unhideWhenUsed/>
    <w:rsid w:val="009843A7"/>
    <w:pPr>
      <w:spacing w:after="120"/>
    </w:pPr>
  </w:style>
  <w:style w:type="paragraph" w:styleId="aa">
    <w:name w:val="List"/>
    <w:basedOn w:val="a7"/>
    <w:rsid w:val="00520DE6"/>
    <w:rPr>
      <w:rFonts w:cs="Mangal"/>
    </w:rPr>
  </w:style>
  <w:style w:type="paragraph" w:customStyle="1" w:styleId="11">
    <w:name w:val="Название объекта1"/>
    <w:basedOn w:val="a"/>
    <w:qFormat/>
    <w:rsid w:val="00520DE6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520DE6"/>
    <w:pPr>
      <w:suppressLineNumbers/>
    </w:pPr>
    <w:rPr>
      <w:rFonts w:cs="Mangal"/>
    </w:rPr>
  </w:style>
  <w:style w:type="paragraph" w:styleId="ac">
    <w:name w:val="List Paragraph"/>
    <w:basedOn w:val="a"/>
    <w:uiPriority w:val="1"/>
    <w:qFormat/>
    <w:rsid w:val="00E15716"/>
    <w:pPr>
      <w:ind w:left="720"/>
      <w:contextualSpacing/>
    </w:pPr>
  </w:style>
  <w:style w:type="paragraph" w:customStyle="1" w:styleId="ConsPlusNormal0">
    <w:name w:val="ConsPlusNormal"/>
    <w:link w:val="ConsPlusNormal"/>
    <w:qFormat/>
    <w:rsid w:val="00E15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0"/>
    <w:uiPriority w:val="99"/>
    <w:unhideWhenUsed/>
    <w:qFormat/>
    <w:rsid w:val="00E15716"/>
    <w:pPr>
      <w:spacing w:after="120" w:line="480" w:lineRule="auto"/>
    </w:pPr>
  </w:style>
  <w:style w:type="paragraph" w:styleId="ad">
    <w:name w:val="Normal (Web)"/>
    <w:basedOn w:val="a"/>
    <w:uiPriority w:val="99"/>
    <w:unhideWhenUsed/>
    <w:qFormat/>
    <w:rsid w:val="00E15716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663A90"/>
    <w:rPr>
      <w:rFonts w:ascii="Arial" w:hAnsi="Arial" w:cs="Arial"/>
      <w:sz w:val="16"/>
      <w:szCs w:val="16"/>
    </w:rPr>
  </w:style>
  <w:style w:type="paragraph" w:styleId="a9">
    <w:name w:val="Body Text Indent"/>
    <w:basedOn w:val="a"/>
    <w:link w:val="a8"/>
    <w:uiPriority w:val="99"/>
    <w:semiHidden/>
    <w:unhideWhenUsed/>
    <w:rsid w:val="003C4F4B"/>
    <w:pPr>
      <w:spacing w:after="120"/>
      <w:ind w:left="283"/>
    </w:pPr>
  </w:style>
  <w:style w:type="paragraph" w:customStyle="1" w:styleId="ConsPlusNonformat">
    <w:name w:val="ConsPlusNonformat"/>
    <w:uiPriority w:val="99"/>
    <w:qFormat/>
    <w:rsid w:val="003C4F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qFormat/>
    <w:rsid w:val="00994EBA"/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qFormat/>
    <w:rsid w:val="00994EBA"/>
    <w:pPr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C517D1"/>
    <w:pPr>
      <w:spacing w:beforeAutospacing="1" w:afterAutospacing="1"/>
    </w:pPr>
  </w:style>
  <w:style w:type="paragraph" w:customStyle="1" w:styleId="12">
    <w:name w:val="Обычная таблица1"/>
    <w:qFormat/>
    <w:rsid w:val="00520DE6"/>
    <w:rPr>
      <w:rFonts w:eastAsia="Times New Roman" w:cs="Times New Roman"/>
      <w:lang w:eastAsia="ru-RU"/>
    </w:rPr>
  </w:style>
  <w:style w:type="character" w:customStyle="1" w:styleId="senderemailiwfmg">
    <w:name w:val="sender_email_iwfmg"/>
    <w:rsid w:val="00523AA4"/>
  </w:style>
  <w:style w:type="character" w:styleId="ae">
    <w:name w:val="Hyperlink"/>
    <w:basedOn w:val="a0"/>
    <w:uiPriority w:val="99"/>
    <w:unhideWhenUsed/>
    <w:rsid w:val="00523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http://www.roseltorg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roseltorg.ru" TargetMode="External"/><Relationship Id="rId12" Type="http://schemas.openxmlformats.org/officeDocument/2006/relationships/hyperlink" Target="mailto:petropavl.ppavl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opavl.ppavl@govvrn.ru" TargetMode="External"/><Relationship Id="rId11" Type="http://schemas.openxmlformats.org/officeDocument/2006/relationships/hyperlink" Target="http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AC7E-B5D2-432D-97EE-45A71C57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10</Pages>
  <Words>4477</Words>
  <Characters>25520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Л.В.</dc:creator>
  <dc:description/>
  <cp:lastModifiedBy>Администратор безопасности</cp:lastModifiedBy>
  <cp:revision>137</cp:revision>
  <cp:lastPrinted>2024-02-06T14:36:00Z</cp:lastPrinted>
  <dcterms:created xsi:type="dcterms:W3CDTF">2021-03-29T14:00:00Z</dcterms:created>
  <dcterms:modified xsi:type="dcterms:W3CDTF">2025-03-18T13:18:00Z</dcterms:modified>
  <dc:language>ru-RU</dc:language>
</cp:coreProperties>
</file>