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DF" w:rsidRPr="001E0EDF" w:rsidRDefault="001E0EDF" w:rsidP="00894B4F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 w:rsidRPr="001E0EDF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1E0EDF">
        <w:rPr>
          <w:b/>
          <w:bCs/>
          <w:sz w:val="28"/>
          <w:szCs w:val="28"/>
        </w:rPr>
        <w:t xml:space="preserve">   </w:t>
      </w:r>
    </w:p>
    <w:p w:rsidR="00894B4F" w:rsidRDefault="00894B4F" w:rsidP="00894B4F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after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СОВЕТ НАРОДНЫХ ДЕПУТАТОВ </w:t>
      </w:r>
    </w:p>
    <w:p w:rsidR="00894B4F" w:rsidRDefault="00894B4F" w:rsidP="00894B4F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after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ПЕТРОПАВЛОВСКОГО СЕЛЬСКОГО ПОСЕЛЕНИЯ </w:t>
      </w:r>
    </w:p>
    <w:p w:rsidR="00894B4F" w:rsidRDefault="00894B4F" w:rsidP="00894B4F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0" w:after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ПЕТРОПАВЛОВСКОГО </w:t>
      </w:r>
      <w:r>
        <w:rPr>
          <w:rFonts w:ascii="Times New Roman" w:hAnsi="Times New Roman"/>
          <w:bCs/>
        </w:rPr>
        <w:t xml:space="preserve">МУНИЦИПАЛЬНОГО РАЙОНА </w:t>
      </w:r>
    </w:p>
    <w:p w:rsidR="00894B4F" w:rsidRDefault="00894B4F" w:rsidP="00894B4F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894B4F" w:rsidRDefault="00894B4F" w:rsidP="00894B4F">
      <w:pPr>
        <w:rPr>
          <w:b/>
          <w:sz w:val="28"/>
          <w:szCs w:val="28"/>
        </w:rPr>
      </w:pPr>
    </w:p>
    <w:p w:rsidR="00894B4F" w:rsidRDefault="00894B4F" w:rsidP="00894B4F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4B4F" w:rsidRDefault="00894B4F" w:rsidP="00894B4F">
      <w:pPr>
        <w:widowControl w:val="0"/>
        <w:autoSpaceDE w:val="0"/>
        <w:spacing w:line="288" w:lineRule="auto"/>
        <w:jc w:val="center"/>
        <w:rPr>
          <w:b/>
          <w:sz w:val="28"/>
          <w:szCs w:val="28"/>
        </w:rPr>
      </w:pPr>
    </w:p>
    <w:p w:rsidR="00894B4F" w:rsidRPr="00D338E2" w:rsidRDefault="009B06DB" w:rsidP="00894B4F">
      <w:pPr>
        <w:pStyle w:val="26"/>
        <w:rPr>
          <w:rFonts w:ascii="Times New Roman" w:hAnsi="Times New Roman" w:cs="Times New Roman"/>
          <w:b w:val="0"/>
          <w:sz w:val="28"/>
          <w:u w:val="single"/>
          <w:lang w:val="ru-RU"/>
        </w:rPr>
      </w:pPr>
      <w:r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</w:t>
      </w:r>
      <w:r w:rsidR="00894B4F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  <w:r w:rsidR="00FA1373">
        <w:rPr>
          <w:rFonts w:ascii="Times New Roman" w:hAnsi="Times New Roman" w:cs="Times New Roman"/>
          <w:b w:val="0"/>
          <w:sz w:val="28"/>
          <w:u w:val="single"/>
          <w:lang w:val="ru-RU"/>
        </w:rPr>
        <w:t>23</w:t>
      </w:r>
      <w:r w:rsidR="00894B4F">
        <w:rPr>
          <w:rFonts w:ascii="Times New Roman" w:hAnsi="Times New Roman" w:cs="Times New Roman"/>
          <w:b w:val="0"/>
          <w:sz w:val="28"/>
          <w:u w:val="single"/>
        </w:rPr>
        <w:t>.</w:t>
      </w:r>
      <w:r w:rsidR="001E0EDF">
        <w:rPr>
          <w:rFonts w:ascii="Times New Roman" w:hAnsi="Times New Roman" w:cs="Times New Roman"/>
          <w:b w:val="0"/>
          <w:sz w:val="28"/>
          <w:u w:val="single"/>
          <w:lang w:val="ru-RU"/>
        </w:rPr>
        <w:t>05</w:t>
      </w:r>
      <w:r w:rsidR="00894B4F">
        <w:rPr>
          <w:rFonts w:ascii="Times New Roman" w:hAnsi="Times New Roman" w:cs="Times New Roman"/>
          <w:b w:val="0"/>
          <w:sz w:val="28"/>
          <w:u w:val="single"/>
        </w:rPr>
        <w:t>.202</w:t>
      </w:r>
      <w:r w:rsidR="001E0EDF">
        <w:rPr>
          <w:rFonts w:ascii="Times New Roman" w:hAnsi="Times New Roman" w:cs="Times New Roman"/>
          <w:b w:val="0"/>
          <w:sz w:val="28"/>
          <w:u w:val="single"/>
          <w:lang w:val="ru-RU"/>
        </w:rPr>
        <w:t>4</w:t>
      </w:r>
      <w:r w:rsidR="00894B4F">
        <w:rPr>
          <w:rFonts w:ascii="Times New Roman" w:hAnsi="Times New Roman" w:cs="Times New Roman"/>
          <w:b w:val="0"/>
          <w:sz w:val="28"/>
          <w:u w:val="single"/>
        </w:rPr>
        <w:t xml:space="preserve"> г.</w:t>
      </w:r>
      <w:r w:rsidR="00894B4F" w:rsidRPr="001E0EDF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№</w:t>
      </w:r>
      <w:r w:rsidR="00FA1373">
        <w:rPr>
          <w:rFonts w:ascii="Times New Roman" w:hAnsi="Times New Roman" w:cs="Times New Roman"/>
          <w:b w:val="0"/>
          <w:sz w:val="28"/>
          <w:u w:val="single"/>
          <w:lang w:val="ru-RU"/>
        </w:rPr>
        <w:t xml:space="preserve"> 21</w:t>
      </w:r>
      <w:bookmarkStart w:id="0" w:name="_GoBack"/>
      <w:bookmarkEnd w:id="0"/>
    </w:p>
    <w:p w:rsidR="00894B4F" w:rsidRPr="001E0EDF" w:rsidRDefault="00894B4F" w:rsidP="00894B4F">
      <w:pPr>
        <w:pStyle w:val="26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E0EDF">
        <w:rPr>
          <w:rFonts w:ascii="Times New Roman" w:hAnsi="Times New Roman" w:cs="Times New Roman"/>
          <w:b w:val="0"/>
          <w:sz w:val="24"/>
          <w:szCs w:val="24"/>
          <w:lang w:val="ru-RU"/>
        </w:rPr>
        <w:t>с. Петропавловка</w:t>
      </w:r>
    </w:p>
    <w:p w:rsidR="003F6660" w:rsidRDefault="003F6660">
      <w:pPr>
        <w:rPr>
          <w:b/>
          <w:sz w:val="28"/>
          <w:szCs w:val="28"/>
        </w:rPr>
      </w:pPr>
    </w:p>
    <w:p w:rsidR="00D338E2" w:rsidRDefault="00B0233E">
      <w:pPr>
        <w:pStyle w:val="Title"/>
        <w:tabs>
          <w:tab w:val="left" w:pos="0"/>
        </w:tabs>
        <w:spacing w:before="0" w:after="0"/>
        <w:ind w:right="410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D338E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>в</w:t>
      </w:r>
      <w:r w:rsidR="00D338E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 решение</w:t>
      </w:r>
      <w:r w:rsidR="00A964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E2">
        <w:rPr>
          <w:rFonts w:ascii="Times New Roman" w:hAnsi="Times New Roman" w:cs="Times New Roman"/>
          <w:b w:val="0"/>
          <w:sz w:val="28"/>
          <w:szCs w:val="28"/>
        </w:rPr>
        <w:t xml:space="preserve">      Совета</w:t>
      </w:r>
    </w:p>
    <w:p w:rsidR="00D338E2" w:rsidRDefault="00D338E2">
      <w:pPr>
        <w:pStyle w:val="Title"/>
        <w:tabs>
          <w:tab w:val="left" w:pos="0"/>
        </w:tabs>
        <w:spacing w:before="0" w:after="0"/>
        <w:ind w:right="410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народных         депутатов      Петропавловского</w:t>
      </w:r>
    </w:p>
    <w:p w:rsidR="003F6660" w:rsidRDefault="00D338E2">
      <w:pPr>
        <w:pStyle w:val="Title"/>
        <w:tabs>
          <w:tab w:val="left" w:pos="0"/>
        </w:tabs>
        <w:spacing w:before="0" w:after="0"/>
        <w:ind w:right="410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      поселения        Петропавловского муниципального         района        Воронежской  области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 10.11.2015 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№11  </w:t>
      </w:r>
      <w:r w:rsidR="00B0233E">
        <w:rPr>
          <w:rFonts w:ascii="Times New Roman" w:hAnsi="Times New Roman" w:cs="Times New Roman"/>
          <w:b w:val="0"/>
          <w:sz w:val="28"/>
          <w:szCs w:val="28"/>
        </w:rPr>
        <w:t xml:space="preserve"> «О налоге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0233E">
        <w:rPr>
          <w:rFonts w:ascii="Times New Roman" w:hAnsi="Times New Roman" w:cs="Times New Roman"/>
          <w:b w:val="0"/>
          <w:sz w:val="28"/>
          <w:szCs w:val="28"/>
        </w:rPr>
        <w:t>на имущество физических лиц»</w:t>
      </w:r>
    </w:p>
    <w:p w:rsidR="003F6660" w:rsidRDefault="003F6660">
      <w:pPr>
        <w:pStyle w:val="Title"/>
        <w:tabs>
          <w:tab w:val="left" w:pos="0"/>
        </w:tabs>
        <w:spacing w:before="0" w:after="0"/>
        <w:ind w:right="410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94B4F" w:rsidRDefault="00B0233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>сийской Федерации», Уставом   Петропавловского  сельского  поселения 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области,   Совет наро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>дных депутатов  Петропавловского  сельского  поселения 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3F6660" w:rsidRDefault="00894B4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B02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6DB">
        <w:rPr>
          <w:rFonts w:ascii="Times New Roman" w:hAnsi="Times New Roman" w:cs="Times New Roman"/>
          <w:sz w:val="28"/>
          <w:szCs w:val="28"/>
        </w:rPr>
        <w:t>РЕШИЛ</w:t>
      </w:r>
      <w:r w:rsidR="00B0233E">
        <w:rPr>
          <w:rFonts w:ascii="Times New Roman" w:hAnsi="Times New Roman" w:cs="Times New Roman"/>
          <w:sz w:val="28"/>
          <w:szCs w:val="28"/>
        </w:rPr>
        <w:t>:</w:t>
      </w:r>
    </w:p>
    <w:p w:rsidR="003F6660" w:rsidRDefault="003F666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660" w:rsidRDefault="00B0233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решени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е Совета народных депутатов Петропавловского сельского  поселения  Петропавловского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>от 10.11.2015 № 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налоге на имущество физических лиц» следующие изменения:</w:t>
      </w:r>
    </w:p>
    <w:p w:rsidR="003F6660" w:rsidRDefault="00B023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1.1. Приложение к решени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>ю Совета народных депутатов Петропавловского сельского  поселения  от «10» ноября 2015 г. № 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7A7E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3F6660" w:rsidRPr="00894B4F" w:rsidRDefault="00B0233E" w:rsidP="00894B4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Опубликовать настоящее решение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>в районной газете «Родное  Придонье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4B4F">
        <w:rPr>
          <w:rFonts w:ascii="Times New Roman" w:hAnsi="Times New Roman" w:cs="Times New Roman"/>
          <w:b w:val="0"/>
          <w:sz w:val="28"/>
          <w:szCs w:val="28"/>
        </w:rPr>
        <w:t>обнародовать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Петропавловского  сельского  поселения  Петропавловского</w:t>
      </w:r>
      <w:r w:rsidRPr="00894B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E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94B4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894B4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94B4F">
        <w:rPr>
          <w:rFonts w:ascii="Times New Roman" w:hAnsi="Times New Roman" w:cs="Times New Roman"/>
          <w:b w:val="0"/>
          <w:sz w:val="28"/>
          <w:szCs w:val="28"/>
        </w:rPr>
        <w:t>Воронежской области.</w:t>
      </w:r>
    </w:p>
    <w:p w:rsidR="00894B4F" w:rsidRDefault="00894B4F">
      <w:pPr>
        <w:tabs>
          <w:tab w:val="left" w:pos="426"/>
        </w:tabs>
        <w:jc w:val="both"/>
        <w:rPr>
          <w:sz w:val="28"/>
          <w:szCs w:val="28"/>
        </w:rPr>
      </w:pPr>
    </w:p>
    <w:p w:rsidR="00A964E4" w:rsidRDefault="00A964E4" w:rsidP="00A964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8F1E2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Петропавловского</w:t>
      </w:r>
    </w:p>
    <w:p w:rsidR="00A964E4" w:rsidRDefault="00A964E4" w:rsidP="00A96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 </w:t>
      </w:r>
      <w:r w:rsidR="00DB518E">
        <w:rPr>
          <w:color w:val="000000"/>
          <w:sz w:val="28"/>
          <w:szCs w:val="28"/>
        </w:rPr>
        <w:t xml:space="preserve">   </w:t>
      </w:r>
      <w:r w:rsidR="008F1E22">
        <w:rPr>
          <w:color w:val="000000"/>
          <w:sz w:val="28"/>
          <w:szCs w:val="28"/>
        </w:rPr>
        <w:t xml:space="preserve">   </w:t>
      </w:r>
      <w:r w:rsidR="00DB518E">
        <w:rPr>
          <w:color w:val="000000"/>
          <w:sz w:val="28"/>
          <w:szCs w:val="28"/>
        </w:rPr>
        <w:t xml:space="preserve">   </w:t>
      </w:r>
      <w:r w:rsidR="009B0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B518E">
        <w:rPr>
          <w:color w:val="000000"/>
          <w:sz w:val="28"/>
          <w:szCs w:val="28"/>
        </w:rPr>
        <w:t xml:space="preserve">    </w:t>
      </w:r>
      <w:r w:rsidR="009B06DB">
        <w:rPr>
          <w:color w:val="000000"/>
          <w:sz w:val="28"/>
          <w:szCs w:val="28"/>
        </w:rPr>
        <w:t xml:space="preserve">    </w:t>
      </w:r>
      <w:r w:rsidR="00DB518E">
        <w:rPr>
          <w:color w:val="000000"/>
          <w:sz w:val="28"/>
          <w:szCs w:val="28"/>
        </w:rPr>
        <w:t xml:space="preserve">   </w:t>
      </w:r>
      <w:r w:rsidR="009B06DB">
        <w:rPr>
          <w:color w:val="000000"/>
          <w:sz w:val="28"/>
          <w:szCs w:val="28"/>
        </w:rPr>
        <w:t xml:space="preserve">           </w:t>
      </w:r>
      <w:r w:rsidR="00DB518E">
        <w:rPr>
          <w:color w:val="000000"/>
          <w:sz w:val="28"/>
          <w:szCs w:val="28"/>
        </w:rPr>
        <w:t xml:space="preserve">    Ю</w:t>
      </w:r>
      <w:r>
        <w:rPr>
          <w:color w:val="000000"/>
          <w:sz w:val="28"/>
          <w:szCs w:val="28"/>
        </w:rPr>
        <w:t>. С. Шевцов</w:t>
      </w:r>
    </w:p>
    <w:p w:rsidR="00A964E4" w:rsidRDefault="00A964E4" w:rsidP="00A96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B06DB" w:rsidRDefault="00A964E4" w:rsidP="00A96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</w:t>
      </w:r>
      <w:r w:rsidR="009B06D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Совета    </w:t>
      </w:r>
    </w:p>
    <w:p w:rsidR="009B06DB" w:rsidRDefault="009B06DB" w:rsidP="00A96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964E4">
        <w:rPr>
          <w:color w:val="000000"/>
          <w:sz w:val="28"/>
          <w:szCs w:val="28"/>
        </w:rPr>
        <w:t>ародных</w:t>
      </w:r>
      <w:r>
        <w:rPr>
          <w:color w:val="000000"/>
          <w:sz w:val="28"/>
          <w:szCs w:val="28"/>
        </w:rPr>
        <w:t xml:space="preserve">           </w:t>
      </w:r>
      <w:r w:rsidR="00A964E4">
        <w:rPr>
          <w:color w:val="000000"/>
          <w:sz w:val="28"/>
          <w:szCs w:val="28"/>
        </w:rPr>
        <w:t xml:space="preserve">депутатов </w:t>
      </w:r>
      <w:r w:rsidR="00A964E4">
        <w:rPr>
          <w:color w:val="000000"/>
          <w:sz w:val="28"/>
          <w:szCs w:val="28"/>
        </w:rPr>
        <w:tab/>
      </w:r>
      <w:r w:rsidR="00A964E4">
        <w:rPr>
          <w:color w:val="000000"/>
          <w:sz w:val="28"/>
          <w:szCs w:val="28"/>
        </w:rPr>
        <w:tab/>
      </w:r>
    </w:p>
    <w:p w:rsidR="00A964E4" w:rsidRDefault="00A964E4" w:rsidP="00A96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Петропавловского</w:t>
      </w:r>
    </w:p>
    <w:p w:rsidR="00A964E4" w:rsidRDefault="00A964E4" w:rsidP="00A96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="009B06D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поселения                                               </w:t>
      </w:r>
      <w:r w:rsidR="009B06D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С.Н. Черняков     </w:t>
      </w:r>
    </w:p>
    <w:p w:rsidR="00894B4F" w:rsidRDefault="00894B4F">
      <w:pPr>
        <w:tabs>
          <w:tab w:val="left" w:pos="426"/>
        </w:tabs>
        <w:jc w:val="both"/>
        <w:rPr>
          <w:sz w:val="28"/>
          <w:szCs w:val="28"/>
        </w:rPr>
      </w:pPr>
    </w:p>
    <w:p w:rsidR="001E0EDF" w:rsidRDefault="00B0233E" w:rsidP="00DB51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E0EDF" w:rsidRDefault="001E0EDF" w:rsidP="00DB518E">
      <w:pPr>
        <w:jc w:val="right"/>
        <w:rPr>
          <w:sz w:val="28"/>
          <w:szCs w:val="28"/>
        </w:rPr>
      </w:pPr>
    </w:p>
    <w:p w:rsidR="001E0EDF" w:rsidRDefault="001E0EDF" w:rsidP="00DB518E">
      <w:pPr>
        <w:jc w:val="right"/>
        <w:rPr>
          <w:sz w:val="28"/>
          <w:szCs w:val="28"/>
        </w:rPr>
      </w:pPr>
    </w:p>
    <w:p w:rsidR="003F6660" w:rsidRDefault="00B0233E" w:rsidP="00DB518E">
      <w:pPr>
        <w:jc w:val="right"/>
      </w:pPr>
      <w:r>
        <w:rPr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Приложение </w:t>
      </w:r>
    </w:p>
    <w:p w:rsidR="003F6660" w:rsidRDefault="00B0233E" w:rsidP="00DB518E">
      <w:pPr>
        <w:ind w:firstLine="709"/>
        <w:jc w:val="right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к решению Совета народных депутатов </w:t>
      </w:r>
    </w:p>
    <w:p w:rsidR="003F6660" w:rsidRDefault="00A964E4" w:rsidP="00DB518E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Петропавловского сельского  поселения</w:t>
      </w:r>
      <w:r w:rsidR="00B0233E">
        <w:rPr>
          <w:color w:val="000000"/>
          <w:sz w:val="28"/>
          <w:szCs w:val="28"/>
        </w:rPr>
        <w:t xml:space="preserve">     </w:t>
      </w:r>
    </w:p>
    <w:p w:rsidR="003F6660" w:rsidRDefault="001E0EDF" w:rsidP="00DB518E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33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D338E2">
        <w:rPr>
          <w:color w:val="000000"/>
          <w:sz w:val="28"/>
          <w:szCs w:val="28"/>
        </w:rPr>
        <w:t>т</w:t>
      </w:r>
      <w:r w:rsidR="00FA1373">
        <w:rPr>
          <w:color w:val="000000"/>
          <w:sz w:val="28"/>
          <w:szCs w:val="28"/>
        </w:rPr>
        <w:t xml:space="preserve">    23</w:t>
      </w:r>
      <w:r w:rsidR="00D338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="00D338E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D338E2">
        <w:rPr>
          <w:color w:val="000000"/>
          <w:sz w:val="28"/>
          <w:szCs w:val="28"/>
        </w:rPr>
        <w:t xml:space="preserve">  №</w:t>
      </w:r>
      <w:r w:rsidR="00FA1373">
        <w:rPr>
          <w:color w:val="000000"/>
          <w:sz w:val="28"/>
          <w:szCs w:val="28"/>
        </w:rPr>
        <w:t xml:space="preserve"> 21</w:t>
      </w:r>
      <w:r w:rsidR="00D33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F6660" w:rsidRDefault="003F6660">
      <w:pPr>
        <w:ind w:firstLine="709"/>
        <w:jc w:val="both"/>
        <w:rPr>
          <w:color w:val="000000"/>
          <w:sz w:val="28"/>
          <w:szCs w:val="28"/>
        </w:rPr>
      </w:pPr>
    </w:p>
    <w:p w:rsidR="003F6660" w:rsidRDefault="00B023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Ставки налога на имущество физических лиц</w:t>
      </w:r>
    </w:p>
    <w:p w:rsidR="003F6660" w:rsidRDefault="003F666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61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8027"/>
        <w:gridCol w:w="852"/>
      </w:tblGrid>
      <w:tr w:rsidR="003F6660">
        <w:trPr>
          <w:trHeight w:hRule="exact" w:val="630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68E2" w:rsidRDefault="00B0233E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№ </w:t>
            </w:r>
          </w:p>
          <w:p w:rsidR="003F6660" w:rsidRDefault="00B0233E">
            <w:pPr>
              <w:widowControl w:val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п/п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6660" w:rsidRDefault="00B0233E">
            <w:pPr>
              <w:widowControl w:val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F6660" w:rsidRDefault="00B0233E">
            <w:pPr>
              <w:widowControl w:val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Ставка налога</w:t>
            </w:r>
          </w:p>
        </w:tc>
      </w:tr>
      <w:tr w:rsidR="00A964E4" w:rsidTr="00A964E4">
        <w:trPr>
          <w:trHeight w:hRule="exact" w:val="473"/>
          <w:jc w:val="right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64E4" w:rsidRDefault="00A964E4">
            <w:pPr>
              <w:widowControl w:val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64E4" w:rsidRDefault="00A964E4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1.1. Ж</w:t>
            </w:r>
            <w:r>
              <w:rPr>
                <w:color w:val="000000"/>
                <w:sz w:val="28"/>
                <w:szCs w:val="28"/>
              </w:rPr>
              <w:t>илой дом, части жилых домов,</w:t>
            </w:r>
          </w:p>
          <w:p w:rsidR="00A964E4" w:rsidRDefault="00A964E4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  <w:p w:rsidR="00A964E4" w:rsidRDefault="00A964E4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1.2  квартира, часть квартиры, комната.</w:t>
            </w:r>
          </w:p>
          <w:p w:rsidR="00A964E4" w:rsidRDefault="00A964E4">
            <w:pPr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A964E4" w:rsidRDefault="00A964E4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A964E4" w:rsidRDefault="00A964E4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1.3. Объект незавершенного строительства в случае, если проектируемым назначением такого объекта является жилой дом.</w:t>
            </w:r>
          </w:p>
          <w:p w:rsidR="00A964E4" w:rsidRDefault="00A964E4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1.4. Единый недвижимый комплекс, в состав которых входит хотя бы один жилой дом.</w:t>
            </w:r>
          </w:p>
          <w:p w:rsidR="00A964E4" w:rsidRDefault="00A964E4">
            <w:pPr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1.5. Г</w:t>
            </w:r>
            <w:r>
              <w:rPr>
                <w:color w:val="000000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A964E4" w:rsidRDefault="00A964E4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</w:rPr>
              <w:t>1.6.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64E4" w:rsidRDefault="005A4A4D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0,3</w:t>
            </w:r>
          </w:p>
        </w:tc>
      </w:tr>
      <w:tr w:rsidR="00A964E4" w:rsidTr="00A964E4">
        <w:trPr>
          <w:trHeight w:hRule="exact" w:val="790"/>
          <w:jc w:val="right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64E4" w:rsidRDefault="00A964E4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76D62" w:rsidRDefault="00A964E4" w:rsidP="00276D62">
            <w:pPr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1.2.</w:t>
            </w:r>
            <w:r w:rsidR="00276D62">
              <w:rPr>
                <w:color w:val="000000"/>
                <w:sz w:val="28"/>
                <w:szCs w:val="28"/>
              </w:rPr>
              <w:t xml:space="preserve">  Квартира, часть квартиры, комната.</w:t>
            </w:r>
          </w:p>
          <w:p w:rsidR="00A964E4" w:rsidRDefault="00A964E4" w:rsidP="00A964E4">
            <w:pPr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64E4" w:rsidRDefault="005A4A4D" w:rsidP="001E0EDF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0,</w:t>
            </w:r>
            <w:r w:rsidR="001E0EDF"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</w:tr>
      <w:tr w:rsidR="00A964E4" w:rsidTr="00A964E4">
        <w:trPr>
          <w:trHeight w:hRule="exact" w:val="4210"/>
          <w:jc w:val="right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64E4" w:rsidRDefault="00A964E4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964E4" w:rsidRDefault="00A964E4" w:rsidP="00A964E4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1.3. Объект незавершенного строительства в случае, если проектируемым назначением такого объекта является жилой дом.</w:t>
            </w:r>
          </w:p>
          <w:p w:rsidR="00A964E4" w:rsidRDefault="00A964E4" w:rsidP="00A964E4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1.4. Единый недвижимый комплекс, в состав которых входит хотя бы один жилой дом.</w:t>
            </w:r>
          </w:p>
          <w:p w:rsidR="00A964E4" w:rsidRDefault="00A964E4" w:rsidP="00A964E4">
            <w:pPr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1.5. Г</w:t>
            </w:r>
            <w:r>
              <w:rPr>
                <w:color w:val="000000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A964E4" w:rsidRDefault="00A964E4" w:rsidP="00A964E4">
            <w:pPr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</w:rPr>
              <w:t>1.6.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4E4" w:rsidRDefault="005A4A4D" w:rsidP="001E0EDF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0,</w:t>
            </w:r>
            <w:r w:rsidR="001E0EDF"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</w:tr>
      <w:tr w:rsidR="005A4A4D">
        <w:trPr>
          <w:trHeight w:hRule="exact" w:val="2976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4A4D" w:rsidRDefault="005A4A4D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4A4D" w:rsidRDefault="005A4A4D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2.1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5A4A4D" w:rsidRDefault="005A4A4D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2.2 Объекты недвижимого имущества, предусмотренные абзацем вторым пункта 10 статьи 378.2 Налогового кодекса РФ.</w:t>
            </w:r>
          </w:p>
          <w:p w:rsidR="005A4A4D" w:rsidRDefault="005A4A4D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2.3 Объекты недвижимого имущества, кадастровая стоимость каждого из которых превышает 300 миллионов рублей.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A4D" w:rsidRDefault="005A4A4D" w:rsidP="0023283D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1,</w:t>
            </w:r>
            <w:r w:rsidR="00405727"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5A4A4D">
        <w:trPr>
          <w:trHeight w:hRule="exact" w:val="1203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A4D" w:rsidRDefault="005A4A4D">
            <w:pPr>
              <w:widowControl w:val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A4D" w:rsidRDefault="005A4A4D">
            <w:pPr>
              <w:widowControl w:val="0"/>
              <w:ind w:left="113" w:right="11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4A4D" w:rsidRDefault="005A4A4D" w:rsidP="0023283D">
            <w:pPr>
              <w:widowControl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0,5</w:t>
            </w:r>
          </w:p>
        </w:tc>
      </w:tr>
    </w:tbl>
    <w:p w:rsidR="003F6660" w:rsidRDefault="003F6660">
      <w:pPr>
        <w:rPr>
          <w:color w:val="000000"/>
          <w:sz w:val="28"/>
          <w:szCs w:val="28"/>
        </w:rPr>
      </w:pPr>
    </w:p>
    <w:p w:rsidR="003F6660" w:rsidRDefault="003F666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6660" w:rsidRDefault="003F6660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sectPr w:rsidR="003F6660" w:rsidSect="009B06DB">
      <w:pgSz w:w="11906" w:h="16838"/>
      <w:pgMar w:top="851" w:right="851" w:bottom="426" w:left="1276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AA" w:rsidRDefault="000962AA">
      <w:r>
        <w:separator/>
      </w:r>
    </w:p>
  </w:endnote>
  <w:endnote w:type="continuationSeparator" w:id="0">
    <w:p w:rsidR="000962AA" w:rsidRDefault="0009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;Times New Roman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AA" w:rsidRDefault="000962AA">
      <w:r>
        <w:separator/>
      </w:r>
    </w:p>
  </w:footnote>
  <w:footnote w:type="continuationSeparator" w:id="0">
    <w:p w:rsidR="000962AA" w:rsidRDefault="0009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660"/>
    <w:rsid w:val="000962AA"/>
    <w:rsid w:val="001A2102"/>
    <w:rsid w:val="001E0EDF"/>
    <w:rsid w:val="00276D62"/>
    <w:rsid w:val="003047B7"/>
    <w:rsid w:val="003F382F"/>
    <w:rsid w:val="003F6660"/>
    <w:rsid w:val="00405727"/>
    <w:rsid w:val="005A4A4D"/>
    <w:rsid w:val="005F2626"/>
    <w:rsid w:val="00613CBD"/>
    <w:rsid w:val="00705EA4"/>
    <w:rsid w:val="007A7ED1"/>
    <w:rsid w:val="008303ED"/>
    <w:rsid w:val="00894B4F"/>
    <w:rsid w:val="008F1E22"/>
    <w:rsid w:val="009B06DB"/>
    <w:rsid w:val="00A964E4"/>
    <w:rsid w:val="00AA2D9E"/>
    <w:rsid w:val="00B0233E"/>
    <w:rsid w:val="00B835EB"/>
    <w:rsid w:val="00C76189"/>
    <w:rsid w:val="00D338E2"/>
    <w:rsid w:val="00DB518E"/>
    <w:rsid w:val="00DB68E2"/>
    <w:rsid w:val="00F608B3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B5E7"/>
  <w15:docId w15:val="{A70316D8-FF01-4356-805F-AEA7C595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894B4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94B4F"/>
    <w:pPr>
      <w:keepNext/>
      <w:ind w:firstLine="720"/>
      <w:jc w:val="both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F66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F666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F666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F666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F66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F666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F66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F666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F666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F666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F66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F666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F66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F66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F66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F666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F66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F66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F6660"/>
    <w:pPr>
      <w:ind w:left="720"/>
      <w:contextualSpacing/>
    </w:pPr>
  </w:style>
  <w:style w:type="paragraph" w:styleId="a4">
    <w:name w:val="No Spacing"/>
    <w:uiPriority w:val="1"/>
    <w:qFormat/>
    <w:rsid w:val="003F6660"/>
  </w:style>
  <w:style w:type="paragraph" w:styleId="a5">
    <w:name w:val="Title"/>
    <w:basedOn w:val="a"/>
    <w:next w:val="a"/>
    <w:link w:val="a6"/>
    <w:uiPriority w:val="10"/>
    <w:qFormat/>
    <w:rsid w:val="003F66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3F66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F666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F666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F666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F66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F66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F6660"/>
    <w:rPr>
      <w:i/>
    </w:rPr>
  </w:style>
  <w:style w:type="character" w:customStyle="1" w:styleId="HeaderChar">
    <w:name w:val="Header Char"/>
    <w:link w:val="12"/>
    <w:uiPriority w:val="99"/>
    <w:rsid w:val="003F6660"/>
  </w:style>
  <w:style w:type="character" w:customStyle="1" w:styleId="FooterChar">
    <w:name w:val="Footer Char"/>
    <w:uiPriority w:val="99"/>
    <w:rsid w:val="003F6660"/>
  </w:style>
  <w:style w:type="character" w:customStyle="1" w:styleId="CaptionChar">
    <w:name w:val="Caption Char"/>
    <w:link w:val="13"/>
    <w:uiPriority w:val="99"/>
    <w:rsid w:val="003F6660"/>
  </w:style>
  <w:style w:type="table" w:styleId="ab">
    <w:name w:val="Table Grid"/>
    <w:uiPriority w:val="59"/>
    <w:rsid w:val="003F6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F66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F66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3F66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F66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F66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F66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F66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F66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F66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F66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F66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F66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F66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F66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F66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F66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F66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F66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F66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F66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F66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F66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F66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F66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F66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F66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F66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F66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F66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F666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F6660"/>
    <w:rPr>
      <w:sz w:val="18"/>
    </w:rPr>
  </w:style>
  <w:style w:type="character" w:styleId="af">
    <w:name w:val="footnote reference"/>
    <w:uiPriority w:val="99"/>
    <w:unhideWhenUsed/>
    <w:rsid w:val="003F666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F666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F6660"/>
    <w:rPr>
      <w:sz w:val="20"/>
    </w:rPr>
  </w:style>
  <w:style w:type="character" w:styleId="af2">
    <w:name w:val="endnote reference"/>
    <w:uiPriority w:val="99"/>
    <w:semiHidden/>
    <w:unhideWhenUsed/>
    <w:rsid w:val="003F666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F6660"/>
    <w:pPr>
      <w:spacing w:after="57"/>
    </w:pPr>
  </w:style>
  <w:style w:type="paragraph" w:styleId="24">
    <w:name w:val="toc 2"/>
    <w:basedOn w:val="a"/>
    <w:next w:val="a"/>
    <w:uiPriority w:val="39"/>
    <w:unhideWhenUsed/>
    <w:rsid w:val="003F666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666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666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666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666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666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666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6660"/>
    <w:pPr>
      <w:spacing w:after="57"/>
      <w:ind w:left="2268"/>
    </w:pPr>
  </w:style>
  <w:style w:type="paragraph" w:styleId="af3">
    <w:name w:val="TOC Heading"/>
    <w:uiPriority w:val="39"/>
    <w:unhideWhenUsed/>
    <w:rsid w:val="003F6660"/>
  </w:style>
  <w:style w:type="paragraph" w:styleId="af4">
    <w:name w:val="table of figures"/>
    <w:basedOn w:val="a"/>
    <w:next w:val="a"/>
    <w:uiPriority w:val="99"/>
    <w:unhideWhenUsed/>
    <w:rsid w:val="003F6660"/>
  </w:style>
  <w:style w:type="character" w:customStyle="1" w:styleId="af5">
    <w:name w:val="Основной текст Знак"/>
    <w:qFormat/>
    <w:rsid w:val="003F6660"/>
    <w:rPr>
      <w:sz w:val="28"/>
    </w:rPr>
  </w:style>
  <w:style w:type="character" w:customStyle="1" w:styleId="af6">
    <w:name w:val="Основной текст с отступом Знак"/>
    <w:qFormat/>
    <w:rsid w:val="003F6660"/>
    <w:rPr>
      <w:sz w:val="24"/>
      <w:szCs w:val="24"/>
    </w:rPr>
  </w:style>
  <w:style w:type="character" w:customStyle="1" w:styleId="af7">
    <w:name w:val="Верхний колонтитул Знак"/>
    <w:qFormat/>
    <w:rsid w:val="003F6660"/>
    <w:rPr>
      <w:sz w:val="24"/>
      <w:szCs w:val="24"/>
    </w:rPr>
  </w:style>
  <w:style w:type="paragraph" w:customStyle="1" w:styleId="Heading">
    <w:name w:val="Heading"/>
    <w:basedOn w:val="a"/>
    <w:next w:val="af8"/>
    <w:qFormat/>
    <w:rsid w:val="003F666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3F6660"/>
    <w:pPr>
      <w:jc w:val="both"/>
    </w:pPr>
    <w:rPr>
      <w:sz w:val="28"/>
      <w:szCs w:val="20"/>
      <w:lang w:val="en-US"/>
    </w:rPr>
  </w:style>
  <w:style w:type="paragraph" w:styleId="af9">
    <w:name w:val="List"/>
    <w:basedOn w:val="a"/>
    <w:rsid w:val="003F6660"/>
    <w:pPr>
      <w:ind w:left="283" w:hanging="283"/>
    </w:pPr>
  </w:style>
  <w:style w:type="paragraph" w:customStyle="1" w:styleId="15">
    <w:name w:val="Название объекта1"/>
    <w:basedOn w:val="a"/>
    <w:qFormat/>
    <w:rsid w:val="003F66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F6660"/>
    <w:pPr>
      <w:suppressLineNumbers/>
    </w:pPr>
  </w:style>
  <w:style w:type="paragraph" w:customStyle="1" w:styleId="HeaderandFooter">
    <w:name w:val="Header and Footer"/>
    <w:basedOn w:val="a"/>
    <w:qFormat/>
    <w:rsid w:val="003F6660"/>
    <w:pPr>
      <w:suppressLineNumbers/>
      <w:tabs>
        <w:tab w:val="center" w:pos="4819"/>
        <w:tab w:val="right" w:pos="9638"/>
      </w:tabs>
    </w:pPr>
  </w:style>
  <w:style w:type="paragraph" w:customStyle="1" w:styleId="13">
    <w:name w:val="Нижний колонтитул1"/>
    <w:basedOn w:val="a"/>
    <w:link w:val="CaptionChar"/>
    <w:rsid w:val="003F6660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3F6660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Title">
    <w:name w:val="ConsTitle"/>
    <w:qFormat/>
    <w:rsid w:val="003F6660"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afa">
    <w:name w:val="Спис_заголовок"/>
    <w:basedOn w:val="a"/>
    <w:next w:val="af9"/>
    <w:qFormat/>
    <w:rsid w:val="003F6660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afb">
    <w:name w:val="Комментарий пользователя"/>
    <w:basedOn w:val="a"/>
    <w:next w:val="a"/>
    <w:qFormat/>
    <w:rsid w:val="003F6660"/>
    <w:pPr>
      <w:ind w:left="170"/>
    </w:pPr>
    <w:rPr>
      <w:rFonts w:ascii="Arial" w:hAnsi="Arial" w:cs="Arial"/>
      <w:i/>
      <w:iCs/>
      <w:color w:val="000080"/>
      <w:sz w:val="20"/>
      <w:szCs w:val="20"/>
    </w:rPr>
  </w:style>
  <w:style w:type="paragraph" w:styleId="afc">
    <w:name w:val="Balloon Text"/>
    <w:basedOn w:val="a"/>
    <w:qFormat/>
    <w:rsid w:val="003F6660"/>
    <w:rPr>
      <w:rFonts w:ascii="Tahoma" w:hAnsi="Tahoma" w:cs="Tahoma"/>
      <w:sz w:val="16"/>
      <w:szCs w:val="16"/>
    </w:rPr>
  </w:style>
  <w:style w:type="paragraph" w:customStyle="1" w:styleId="afd">
    <w:name w:val="Обычный.Название подразделения"/>
    <w:qFormat/>
    <w:rsid w:val="003F6660"/>
    <w:rPr>
      <w:rFonts w:ascii="SchoolBook;Times New Roman" w:eastAsia="Times New Roman" w:hAnsi="SchoolBook;Times New Roman" w:cs="SchoolBook;Times New Roman"/>
      <w:sz w:val="28"/>
      <w:szCs w:val="20"/>
      <w:lang w:val="ru-RU" w:bidi="ar-SA"/>
    </w:rPr>
  </w:style>
  <w:style w:type="paragraph" w:styleId="afe">
    <w:name w:val="Body Text Indent"/>
    <w:basedOn w:val="a"/>
    <w:rsid w:val="003F6660"/>
    <w:pPr>
      <w:spacing w:after="120"/>
      <w:ind w:left="283"/>
    </w:pPr>
    <w:rPr>
      <w:lang w:val="en-US"/>
    </w:rPr>
  </w:style>
  <w:style w:type="paragraph" w:customStyle="1" w:styleId="12">
    <w:name w:val="Верхний колонтитул1"/>
    <w:basedOn w:val="a"/>
    <w:link w:val="HeaderChar"/>
    <w:rsid w:val="003F6660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rsid w:val="003F6660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3F6660"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aff">
    <w:name w:val="Знак"/>
    <w:basedOn w:val="a"/>
    <w:qFormat/>
    <w:rsid w:val="003F666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itle">
    <w:name w:val="Title!Название НПА"/>
    <w:basedOn w:val="a"/>
    <w:qFormat/>
    <w:rsid w:val="003F66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qFormat/>
    <w:rsid w:val="003F666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F6660"/>
    <w:pPr>
      <w:jc w:val="center"/>
    </w:pPr>
    <w:rPr>
      <w:b/>
      <w:bCs/>
    </w:rPr>
  </w:style>
  <w:style w:type="numbering" w:customStyle="1" w:styleId="WW8Num1">
    <w:name w:val="WW8Num1"/>
    <w:qFormat/>
    <w:rsid w:val="003F6660"/>
  </w:style>
  <w:style w:type="character" w:customStyle="1" w:styleId="10">
    <w:name w:val="Заголовок 1 Знак"/>
    <w:basedOn w:val="a0"/>
    <w:link w:val="1"/>
    <w:rsid w:val="00894B4F"/>
    <w:rPr>
      <w:rFonts w:ascii="Arial" w:eastAsia="Times New Roman" w:hAnsi="Arial" w:cs="Times New Roman"/>
      <w:b/>
      <w:kern w:val="28"/>
      <w:sz w:val="28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94B4F"/>
    <w:rPr>
      <w:rFonts w:eastAsia="Times New Roman" w:cs="Times New Roman"/>
      <w:szCs w:val="20"/>
      <w:lang w:val="ru-RU" w:eastAsia="ru-RU" w:bidi="ar-SA"/>
    </w:rPr>
  </w:style>
  <w:style w:type="character" w:customStyle="1" w:styleId="25">
    <w:name w:val="2Название Знак"/>
    <w:basedOn w:val="a0"/>
    <w:link w:val="26"/>
    <w:locked/>
    <w:rsid w:val="00894B4F"/>
    <w:rPr>
      <w:rFonts w:ascii="Arial" w:hAnsi="Arial" w:cs="Arial"/>
      <w:b/>
      <w:sz w:val="26"/>
      <w:szCs w:val="28"/>
      <w:lang w:eastAsia="ar-SA"/>
    </w:rPr>
  </w:style>
  <w:style w:type="paragraph" w:customStyle="1" w:styleId="26">
    <w:name w:val="2Название"/>
    <w:basedOn w:val="a"/>
    <w:link w:val="25"/>
    <w:rsid w:val="00894B4F"/>
    <w:pPr>
      <w:ind w:right="4536"/>
      <w:jc w:val="both"/>
    </w:pPr>
    <w:rPr>
      <w:rFonts w:ascii="Arial" w:eastAsia="DejaVu Sans" w:hAnsi="Arial" w:cs="Arial"/>
      <w:b/>
      <w:sz w:val="26"/>
      <w:szCs w:val="28"/>
      <w:lang w:val="en-US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 User</dc:creator>
  <cp:keywords/>
  <dc:description/>
  <cp:lastModifiedBy>админ</cp:lastModifiedBy>
  <cp:revision>296</cp:revision>
  <cp:lastPrinted>2024-05-17T08:55:00Z</cp:lastPrinted>
  <dcterms:created xsi:type="dcterms:W3CDTF">2007-12-26T10:27:00Z</dcterms:created>
  <dcterms:modified xsi:type="dcterms:W3CDTF">2024-05-21T11:42:00Z</dcterms:modified>
  <dc:language>en-US</dc:language>
</cp:coreProperties>
</file>