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26" w:rsidRPr="00562F28" w:rsidRDefault="00815F26" w:rsidP="00815F26">
      <w:pPr>
        <w:pStyle w:val="1"/>
        <w:jc w:val="center"/>
      </w:pPr>
      <w:r w:rsidRPr="00562F28">
        <w:t>АДМИНИСТРАЦИЯ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 СЕЛЬСКОГО ПОСЕЛЕНИЯ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ПЕТРОПАВЛОВСКОГО МУНИЦИПАЛЬНОГО РАЙОНА</w:t>
      </w:r>
    </w:p>
    <w:p w:rsidR="00815F26" w:rsidRPr="00562F28" w:rsidRDefault="00815F26" w:rsidP="00815F26">
      <w:pPr>
        <w:jc w:val="center"/>
        <w:rPr>
          <w:rFonts w:ascii="Arial" w:hAnsi="Arial"/>
          <w:b/>
          <w:sz w:val="32"/>
          <w:szCs w:val="32"/>
        </w:rPr>
      </w:pPr>
      <w:r w:rsidRPr="00562F28">
        <w:rPr>
          <w:rFonts w:ascii="Arial" w:hAnsi="Arial"/>
          <w:b/>
          <w:sz w:val="32"/>
          <w:szCs w:val="32"/>
        </w:rPr>
        <w:t>ВОРОНЕЖСКОЙ ОБЛАСТИ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661DDA" w:rsidRDefault="00661DDA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815F26" w:rsidRPr="00A21E17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815F26" w:rsidRDefault="00D62324" w:rsidP="00815F2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от   </w:t>
      </w:r>
      <w:proofErr w:type="gramStart"/>
      <w:r w:rsidR="005C2D45">
        <w:rPr>
          <w:sz w:val="28"/>
          <w:u w:val="single"/>
        </w:rPr>
        <w:t>03.</w:t>
      </w:r>
      <w:r w:rsidR="00E43D68">
        <w:rPr>
          <w:sz w:val="28"/>
          <w:u w:val="single"/>
        </w:rPr>
        <w:t>04</w:t>
      </w:r>
      <w:r>
        <w:rPr>
          <w:sz w:val="28"/>
          <w:u w:val="single"/>
        </w:rPr>
        <w:t>.</w:t>
      </w:r>
      <w:r w:rsidR="00661DDA">
        <w:rPr>
          <w:sz w:val="28"/>
          <w:u w:val="single"/>
        </w:rPr>
        <w:t>2024</w:t>
      </w:r>
      <w:r w:rsidR="00815F26">
        <w:rPr>
          <w:sz w:val="28"/>
          <w:u w:val="single"/>
        </w:rPr>
        <w:t xml:space="preserve">  г.</w:t>
      </w:r>
      <w:proofErr w:type="gramEnd"/>
      <w:r w:rsidR="00815F26">
        <w:rPr>
          <w:sz w:val="28"/>
          <w:u w:val="single"/>
        </w:rPr>
        <w:t xml:space="preserve">  №  </w:t>
      </w:r>
      <w:r w:rsidR="007C3D40">
        <w:rPr>
          <w:sz w:val="28"/>
          <w:u w:val="single"/>
        </w:rPr>
        <w:t>38</w:t>
      </w:r>
      <w:bookmarkStart w:id="0" w:name="_GoBack"/>
      <w:bookmarkEnd w:id="0"/>
      <w:r w:rsidR="00815F26">
        <w:rPr>
          <w:sz w:val="28"/>
          <w:u w:val="single"/>
        </w:rPr>
        <w:t xml:space="preserve">   </w:t>
      </w:r>
      <w:r w:rsidR="00815F26">
        <w:rPr>
          <w:sz w:val="28"/>
          <w:u w:val="single"/>
        </w:rPr>
        <w:tab/>
      </w:r>
    </w:p>
    <w:p w:rsidR="00815F26" w:rsidRDefault="00815F26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t xml:space="preserve">  с. Петропавловка</w:t>
      </w:r>
    </w:p>
    <w:p w:rsidR="00661DDA" w:rsidRPr="00EC17FB" w:rsidRDefault="00661DDA" w:rsidP="00815F2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E43D68" w:rsidRPr="00D044B4" w:rsidRDefault="00E43D68" w:rsidP="00E43D68">
      <w:pPr>
        <w:pStyle w:val="Title"/>
        <w:spacing w:before="0" w:after="0"/>
        <w:ind w:right="402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44B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Pr="005169CD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адресации, изменение и аннулирование такого адрес</w:t>
      </w:r>
      <w:r>
        <w:rPr>
          <w:rFonts w:ascii="Times New Roman" w:hAnsi="Times New Roman" w:cs="Times New Roman"/>
          <w:b w:val="0"/>
          <w:sz w:val="28"/>
          <w:szCs w:val="28"/>
        </w:rPr>
        <w:t>а» на территории Петропавловского</w:t>
      </w:r>
      <w:r w:rsidRPr="005169C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15F26" w:rsidRDefault="00815F26" w:rsidP="00815F26">
      <w:pPr>
        <w:rPr>
          <w:sz w:val="28"/>
          <w:szCs w:val="28"/>
        </w:rPr>
      </w:pPr>
    </w:p>
    <w:p w:rsidR="00815F26" w:rsidRPr="0024695A" w:rsidRDefault="00815F26" w:rsidP="00815F26">
      <w:pPr>
        <w:rPr>
          <w:sz w:val="28"/>
          <w:szCs w:val="28"/>
        </w:rPr>
      </w:pPr>
      <w:r w:rsidRPr="0024695A">
        <w:rPr>
          <w:sz w:val="28"/>
          <w:szCs w:val="28"/>
        </w:rPr>
        <w:t xml:space="preserve">                                    </w:t>
      </w:r>
    </w:p>
    <w:p w:rsidR="00815F26" w:rsidRDefault="00E43D68" w:rsidP="00E43D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Pr="00D044B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Петропавловского</w:t>
      </w:r>
      <w:r w:rsidRPr="00D044B4">
        <w:rPr>
          <w:sz w:val="28"/>
          <w:szCs w:val="28"/>
        </w:rPr>
        <w:t xml:space="preserve"> сельского поселения</w:t>
      </w:r>
    </w:p>
    <w:p w:rsidR="00E43D68" w:rsidRPr="0024695A" w:rsidRDefault="00E43D68" w:rsidP="00E43D68">
      <w:pPr>
        <w:ind w:firstLine="708"/>
        <w:rPr>
          <w:sz w:val="28"/>
          <w:szCs w:val="28"/>
        </w:rPr>
      </w:pPr>
    </w:p>
    <w:p w:rsidR="00815F26" w:rsidRPr="00951467" w:rsidRDefault="00815F26" w:rsidP="00815F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ПОСТАНОВЛЯЕТ</w:t>
      </w:r>
      <w:r w:rsidRPr="00951467">
        <w:rPr>
          <w:rFonts w:ascii="Arial" w:hAnsi="Arial" w:cs="Arial"/>
          <w:sz w:val="28"/>
          <w:szCs w:val="28"/>
        </w:rPr>
        <w:t>:</w:t>
      </w:r>
    </w:p>
    <w:p w:rsidR="00815F26" w:rsidRPr="00275354" w:rsidRDefault="00815F26" w:rsidP="005C2D45">
      <w:pPr>
        <w:spacing w:line="276" w:lineRule="auto"/>
        <w:jc w:val="both"/>
        <w:rPr>
          <w:sz w:val="28"/>
          <w:szCs w:val="28"/>
        </w:rPr>
      </w:pPr>
    </w:p>
    <w:p w:rsidR="00E43D68" w:rsidRPr="005169CD" w:rsidRDefault="00E43D68" w:rsidP="005C2D45">
      <w:pPr>
        <w:pStyle w:val="a5"/>
        <w:numPr>
          <w:ilvl w:val="0"/>
          <w:numId w:val="2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5169CD">
        <w:rPr>
          <w:rFonts w:ascii="Times New Roman" w:hAnsi="Times New Roman"/>
          <w:sz w:val="28"/>
          <w:szCs w:val="28"/>
        </w:rPr>
        <w:t>Подпункт 7.1</w:t>
      </w:r>
      <w:r>
        <w:rPr>
          <w:rFonts w:ascii="Times New Roman" w:hAnsi="Times New Roman"/>
          <w:sz w:val="28"/>
          <w:szCs w:val="28"/>
        </w:rPr>
        <w:t>.</w:t>
      </w:r>
      <w:r w:rsidRPr="005169CD">
        <w:rPr>
          <w:rFonts w:ascii="Times New Roman" w:hAnsi="Times New Roman"/>
          <w:sz w:val="28"/>
          <w:szCs w:val="28"/>
        </w:rPr>
        <w:t xml:space="preserve"> пункта 7 административного регламента предоставления муниципальной услуги «Присвоение адреса объекту адресации, изменение и аннулирование такого адрес</w:t>
      </w:r>
      <w:r>
        <w:rPr>
          <w:rFonts w:ascii="Times New Roman" w:hAnsi="Times New Roman"/>
          <w:sz w:val="28"/>
          <w:szCs w:val="28"/>
        </w:rPr>
        <w:t>а» на территории Петропавловского</w:t>
      </w:r>
      <w:r w:rsidRPr="005169CD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Петропавловского сельского поселения № 142 от 27.11.2023 изложить в следующей редакции:</w:t>
      </w:r>
    </w:p>
    <w:p w:rsidR="00E43D68" w:rsidRPr="005169CD" w:rsidRDefault="00E43D68" w:rsidP="005C2D45">
      <w:pPr>
        <w:pStyle w:val="a5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5169CD">
        <w:rPr>
          <w:rFonts w:ascii="Times New Roman" w:hAnsi="Times New Roman"/>
          <w:bCs/>
          <w:sz w:val="28"/>
          <w:szCs w:val="28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</w:t>
      </w:r>
      <w:r>
        <w:rPr>
          <w:rFonts w:ascii="Times New Roman" w:hAnsi="Times New Roman"/>
          <w:bCs/>
          <w:sz w:val="28"/>
          <w:szCs w:val="28"/>
        </w:rPr>
        <w:t xml:space="preserve">нистрацией в срок не более чем 5 рабочих дней </w:t>
      </w:r>
      <w:r w:rsidRPr="005169CD">
        <w:rPr>
          <w:rFonts w:ascii="Times New Roman" w:hAnsi="Times New Roman"/>
          <w:bCs/>
          <w:sz w:val="28"/>
          <w:szCs w:val="28"/>
        </w:rPr>
        <w:t>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E43D68" w:rsidRPr="005169CD" w:rsidRDefault="00E43D68" w:rsidP="005C2D45">
      <w:pPr>
        <w:pStyle w:val="a5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169CD">
        <w:rPr>
          <w:rFonts w:ascii="Times New Roman" w:hAnsi="Times New Roman"/>
          <w:bCs/>
          <w:sz w:val="28"/>
          <w:szCs w:val="28"/>
        </w:rPr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E43D68" w:rsidRDefault="00E43D68" w:rsidP="005C2D45">
      <w:pPr>
        <w:spacing w:line="276" w:lineRule="auto"/>
        <w:ind w:right="-86"/>
        <w:jc w:val="both"/>
        <w:rPr>
          <w:sz w:val="28"/>
          <w:szCs w:val="28"/>
        </w:rPr>
      </w:pPr>
      <w:r w:rsidRPr="00D044B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044B4">
        <w:rPr>
          <w:sz w:val="28"/>
          <w:szCs w:val="28"/>
        </w:rPr>
        <w:t xml:space="preserve"> 2.Настоящее постановление вступает в силу с момента его обнародования.</w:t>
      </w:r>
    </w:p>
    <w:p w:rsidR="00815F26" w:rsidRDefault="00815F26" w:rsidP="00815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15F26" w:rsidRDefault="00815F26" w:rsidP="00815F26">
      <w:pPr>
        <w:tabs>
          <w:tab w:val="left" w:pos="8580"/>
        </w:tabs>
        <w:rPr>
          <w:sz w:val="28"/>
          <w:szCs w:val="28"/>
        </w:rPr>
      </w:pPr>
    </w:p>
    <w:p w:rsidR="00815F26" w:rsidRDefault="00815F26" w:rsidP="00815F26">
      <w:pPr>
        <w:tabs>
          <w:tab w:val="left" w:pos="8580"/>
        </w:tabs>
        <w:rPr>
          <w:sz w:val="28"/>
          <w:szCs w:val="28"/>
        </w:rPr>
      </w:pPr>
    </w:p>
    <w:p w:rsidR="005C2D45" w:rsidRDefault="005C2D45" w:rsidP="00815F26">
      <w:pPr>
        <w:tabs>
          <w:tab w:val="left" w:pos="8580"/>
        </w:tabs>
        <w:rPr>
          <w:sz w:val="28"/>
          <w:szCs w:val="28"/>
        </w:rPr>
      </w:pPr>
    </w:p>
    <w:p w:rsidR="00815F26" w:rsidRDefault="00815F26" w:rsidP="00815F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Петропавловского</w:t>
      </w:r>
      <w:proofErr w:type="gramEnd"/>
    </w:p>
    <w:p w:rsidR="007A42C5" w:rsidRDefault="00815F26">
      <w:r>
        <w:rPr>
          <w:sz w:val="28"/>
          <w:szCs w:val="28"/>
        </w:rPr>
        <w:t xml:space="preserve">сельского  </w:t>
      </w:r>
      <w:r w:rsidR="004F19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поселения                                                  </w:t>
      </w:r>
      <w:r w:rsidR="00AE39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Ю. С. Шевцов</w:t>
      </w:r>
    </w:p>
    <w:sectPr w:rsidR="007A42C5" w:rsidSect="00661DDA">
      <w:pgSz w:w="11906" w:h="16838"/>
      <w:pgMar w:top="851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ACB"/>
    <w:multiLevelType w:val="hybridMultilevel"/>
    <w:tmpl w:val="2D1E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619A"/>
    <w:multiLevelType w:val="hybridMultilevel"/>
    <w:tmpl w:val="20BAE9AA"/>
    <w:lvl w:ilvl="0" w:tplc="DBE2F50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F26"/>
    <w:rsid w:val="00046479"/>
    <w:rsid w:val="000E561E"/>
    <w:rsid w:val="00144D70"/>
    <w:rsid w:val="00275354"/>
    <w:rsid w:val="00361A9F"/>
    <w:rsid w:val="00393802"/>
    <w:rsid w:val="004F1916"/>
    <w:rsid w:val="004F6794"/>
    <w:rsid w:val="005C2D45"/>
    <w:rsid w:val="005F118A"/>
    <w:rsid w:val="00661DDA"/>
    <w:rsid w:val="007A42C5"/>
    <w:rsid w:val="007A767C"/>
    <w:rsid w:val="007C3D40"/>
    <w:rsid w:val="007E73FC"/>
    <w:rsid w:val="00815F26"/>
    <w:rsid w:val="00831FE7"/>
    <w:rsid w:val="0096641F"/>
    <w:rsid w:val="009D5037"/>
    <w:rsid w:val="00AB4A1B"/>
    <w:rsid w:val="00AD249E"/>
    <w:rsid w:val="00AE3937"/>
    <w:rsid w:val="00C25524"/>
    <w:rsid w:val="00C65018"/>
    <w:rsid w:val="00D62324"/>
    <w:rsid w:val="00E03295"/>
    <w:rsid w:val="00E43D68"/>
    <w:rsid w:val="00F6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C332"/>
  <w15:docId w15:val="{F71F69AF-1D2C-4DBC-B41F-7851681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26"/>
    <w:rPr>
      <w:rFonts w:eastAsia="Times New Roman" w:cs="Times New Roman"/>
      <w:kern w:val="18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F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1B"/>
    <w:rPr>
      <w:rFonts w:ascii="Tahoma" w:eastAsia="Times New Roman" w:hAnsi="Tahoma" w:cs="Tahoma"/>
      <w:kern w:val="18"/>
      <w:sz w:val="16"/>
      <w:szCs w:val="16"/>
      <w:lang w:eastAsia="ru-RU"/>
    </w:rPr>
  </w:style>
  <w:style w:type="paragraph" w:customStyle="1" w:styleId="ConsPlusNormal">
    <w:name w:val="ConsPlusNormal"/>
    <w:rsid w:val="00661D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43D6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E43D68"/>
    <w:pPr>
      <w:ind w:left="720" w:firstLine="567"/>
      <w:jc w:val="both"/>
    </w:pPr>
    <w:rPr>
      <w:rFonts w:ascii="Arial" w:hAnsi="Arial" w:cs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cp:lastPrinted>2024-04-03T07:56:00Z</cp:lastPrinted>
  <dcterms:created xsi:type="dcterms:W3CDTF">2019-11-06T06:20:00Z</dcterms:created>
  <dcterms:modified xsi:type="dcterms:W3CDTF">2024-04-03T08:01:00Z</dcterms:modified>
</cp:coreProperties>
</file>